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091D" w14:textId="73A0D619" w:rsidR="00524C10" w:rsidRPr="001A74A0" w:rsidRDefault="00533FCD" w:rsidP="00A9427E">
      <w:pPr>
        <w:spacing w:after="0"/>
        <w:jc w:val="center"/>
        <w:rPr>
          <w:rFonts w:ascii="Arial" w:hAnsi="Arial" w:cs="Arial"/>
          <w:b/>
          <w:sz w:val="12"/>
          <w:szCs w:val="12"/>
        </w:rPr>
      </w:pPr>
      <w:r>
        <w:rPr>
          <w:rFonts w:eastAsia="Times New Roman"/>
          <w:noProof/>
          <w:sz w:val="20"/>
          <w:szCs w:val="20"/>
          <w:lang w:eastAsia="fr-CA"/>
        </w:rPr>
        <mc:AlternateContent>
          <mc:Choice Requires="wps">
            <w:drawing>
              <wp:anchor distT="0" distB="0" distL="114300" distR="114300" simplePos="0" relativeHeight="251660288" behindDoc="0" locked="0" layoutInCell="1" allowOverlap="1" wp14:anchorId="7C4261DB" wp14:editId="208B72E8">
                <wp:simplePos x="0" y="0"/>
                <wp:positionH relativeFrom="column">
                  <wp:posOffset>2223770</wp:posOffset>
                </wp:positionH>
                <wp:positionV relativeFrom="paragraph">
                  <wp:posOffset>994410</wp:posOffset>
                </wp:positionV>
                <wp:extent cx="4619625" cy="33337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619625" cy="333375"/>
                        </a:xfrm>
                        <a:prstGeom prst="rect">
                          <a:avLst/>
                        </a:prstGeom>
                        <a:noFill/>
                        <a:ln w="6350">
                          <a:noFill/>
                        </a:ln>
                      </wps:spPr>
                      <wps:txbx>
                        <w:txbxContent>
                          <w:p w14:paraId="1BB45594" w14:textId="24E1266F" w:rsidR="00533FCD" w:rsidRPr="00533FCD" w:rsidRDefault="00533FCD">
                            <w:pPr>
                              <w:rPr>
                                <w:rFonts w:ascii="Arial" w:hAnsi="Arial" w:cs="Arial"/>
                                <w:b/>
                                <w:bCs/>
                                <w:sz w:val="32"/>
                                <w:szCs w:val="32"/>
                              </w:rPr>
                            </w:pPr>
                            <w:r w:rsidRPr="00533FCD">
                              <w:rPr>
                                <w:rFonts w:ascii="Arial" w:hAnsi="Arial" w:cs="Arial"/>
                                <w:b/>
                                <w:bCs/>
                                <w:sz w:val="32"/>
                                <w:szCs w:val="32"/>
                              </w:rPr>
                              <w:t>Retour de consultation – Fiche de rétroaction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261DB" id="_x0000_t202" coordsize="21600,21600" o:spt="202" path="m,l,21600r21600,l21600,xe">
                <v:stroke joinstyle="miter"/>
                <v:path gradientshapeok="t" o:connecttype="rect"/>
              </v:shapetype>
              <v:shape id="Zone de texte 5" o:spid="_x0000_s1026" type="#_x0000_t202" style="position:absolute;left:0;text-align:left;margin-left:175.1pt;margin-top:78.3pt;width:363.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" filled="f" stroked="f" strokeweight=".5pt">
                <v:textbox>
                  <w:txbxContent>
                    <w:p w14:paraId="1BB45594" w14:textId="24E1266F" w:rsidR="00533FCD" w:rsidRPr="00533FCD" w:rsidRDefault="00533FCD">
                      <w:pPr>
                        <w:rPr>
                          <w:rFonts w:ascii="Arial" w:hAnsi="Arial" w:cs="Arial"/>
                          <w:b/>
                          <w:bCs/>
                          <w:sz w:val="32"/>
                          <w:szCs w:val="32"/>
                        </w:rPr>
                      </w:pPr>
                      <w:r w:rsidRPr="00533FCD">
                        <w:rPr>
                          <w:rFonts w:ascii="Arial" w:hAnsi="Arial" w:cs="Arial"/>
                          <w:b/>
                          <w:bCs/>
                          <w:sz w:val="32"/>
                          <w:szCs w:val="32"/>
                        </w:rPr>
                        <w:t>Retour de consultation – Fiche de rétroaction</w:t>
                      </w:r>
                    </w:p>
                  </w:txbxContent>
                </v:textbox>
              </v:shape>
            </w:pict>
          </mc:Fallback>
        </mc:AlternateContent>
      </w:r>
      <w:r w:rsidR="00480C87" w:rsidRPr="00BC59E0">
        <w:rPr>
          <w:rFonts w:eastAsia="Times New Roman"/>
          <w:noProof/>
          <w:sz w:val="20"/>
          <w:szCs w:val="20"/>
          <w:lang w:eastAsia="fr-CA"/>
        </w:rPr>
        <w:drawing>
          <wp:anchor distT="0" distB="0" distL="114300" distR="114300" simplePos="0" relativeHeight="251659264" behindDoc="0" locked="0" layoutInCell="1" allowOverlap="1" wp14:anchorId="2273B951" wp14:editId="2608B519">
            <wp:simplePos x="0" y="0"/>
            <wp:positionH relativeFrom="margin">
              <wp:posOffset>4199890</wp:posOffset>
            </wp:positionH>
            <wp:positionV relativeFrom="margin">
              <wp:posOffset>-552450</wp:posOffset>
            </wp:positionV>
            <wp:extent cx="1771650" cy="50990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L2014.jpg"/>
                    <pic:cNvPicPr/>
                  </pic:nvPicPr>
                  <pic:blipFill>
                    <a:blip r:embed="rId14">
                      <a:extLst>
                        <a:ext uri="{28A0092B-C50C-407E-A947-70E740481C1C}">
                          <a14:useLocalDpi xmlns:a14="http://schemas.microsoft.com/office/drawing/2010/main" val="0"/>
                        </a:ext>
                      </a:extLst>
                    </a:blip>
                    <a:stretch>
                      <a:fillRect/>
                    </a:stretch>
                  </pic:blipFill>
                  <pic:spPr>
                    <a:xfrm>
                      <a:off x="0" y="0"/>
                      <a:ext cx="1771650" cy="509905"/>
                    </a:xfrm>
                    <a:prstGeom prst="rect">
                      <a:avLst/>
                    </a:prstGeom>
                  </pic:spPr>
                </pic:pic>
              </a:graphicData>
            </a:graphic>
          </wp:anchor>
        </w:drawing>
      </w:r>
      <w:r w:rsidR="00DC25A7" w:rsidRPr="001A74A0">
        <w:rPr>
          <w:rFonts w:eastAsia="Times New Roman"/>
          <w:noProof/>
          <w:sz w:val="12"/>
          <w:szCs w:val="12"/>
          <w:lang w:eastAsia="fr-CA"/>
        </w:rPr>
        <w:drawing>
          <wp:anchor distT="0" distB="0" distL="114300" distR="114300" simplePos="0" relativeHeight="251657216" behindDoc="0" locked="0" layoutInCell="1" allowOverlap="1" wp14:anchorId="7CF5DC82" wp14:editId="4ABEB0F3">
            <wp:simplePos x="0" y="0"/>
            <wp:positionH relativeFrom="column">
              <wp:posOffset>-900430</wp:posOffset>
            </wp:positionH>
            <wp:positionV relativeFrom="paragraph">
              <wp:posOffset>-586740</wp:posOffset>
            </wp:positionV>
            <wp:extent cx="7790815" cy="1949450"/>
            <wp:effectExtent l="0" t="0" r="635" b="0"/>
            <wp:wrapSquare wrapText="bothSides"/>
            <wp:docPr id="1" name="Image 1" descr="cid:71091a27-10eb-4486-be8d-e50ec158076b@CAN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1091a27-10eb-4486-be8d-e50ec158076b@CANPRD01.PROD.OUTLOOK.COM"/>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790815" cy="1949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0" w:type="auto"/>
        <w:tblBorders>
          <w:top w:val="dotDotDash" w:sz="18" w:space="0" w:color="auto"/>
          <w:left w:val="dotDotDash" w:sz="18" w:space="0" w:color="auto"/>
          <w:bottom w:val="dotDotDash" w:sz="18" w:space="0" w:color="auto"/>
          <w:right w:val="dotDotDash" w:sz="18" w:space="0" w:color="auto"/>
          <w:insideH w:val="none" w:sz="0" w:space="0" w:color="auto"/>
          <w:insideV w:val="none" w:sz="0" w:space="0" w:color="auto"/>
        </w:tblBorders>
        <w:tblLook w:val="04A0" w:firstRow="1" w:lastRow="0" w:firstColumn="1" w:lastColumn="0" w:noHBand="0" w:noVBand="1"/>
      </w:tblPr>
      <w:tblGrid>
        <w:gridCol w:w="870"/>
        <w:gridCol w:w="8727"/>
      </w:tblGrid>
      <w:tr w:rsidR="001A74A0" w14:paraId="248C200B" w14:textId="77777777" w:rsidTr="00480C87">
        <w:tc>
          <w:tcPr>
            <w:tcW w:w="870" w:type="dxa"/>
          </w:tcPr>
          <w:p w14:paraId="34EB9560" w14:textId="77777777" w:rsidR="001A74A0" w:rsidRPr="001A74A0" w:rsidRDefault="001A74A0" w:rsidP="00A9427E">
            <w:pPr>
              <w:jc w:val="center"/>
              <w:rPr>
                <w:rFonts w:ascii="Arial" w:hAnsi="Arial" w:cs="Arial"/>
                <w:b/>
                <w:sz w:val="12"/>
                <w:szCs w:val="12"/>
              </w:rPr>
            </w:pPr>
          </w:p>
        </w:tc>
        <w:tc>
          <w:tcPr>
            <w:tcW w:w="8727" w:type="dxa"/>
          </w:tcPr>
          <w:p w14:paraId="4CCE61D6" w14:textId="77777777" w:rsidR="001A74A0" w:rsidRPr="001A74A0" w:rsidRDefault="001A74A0" w:rsidP="00C63C81">
            <w:pPr>
              <w:jc w:val="both"/>
              <w:rPr>
                <w:rFonts w:ascii="Arial" w:hAnsi="Arial" w:cs="Arial"/>
                <w:sz w:val="12"/>
                <w:szCs w:val="12"/>
              </w:rPr>
            </w:pPr>
          </w:p>
        </w:tc>
      </w:tr>
      <w:tr w:rsidR="00480C87" w14:paraId="187CE432" w14:textId="77777777" w:rsidTr="00480C87">
        <w:tc>
          <w:tcPr>
            <w:tcW w:w="9597" w:type="dxa"/>
            <w:gridSpan w:val="2"/>
          </w:tcPr>
          <w:p w14:paraId="6082E44A" w14:textId="3B8AC491" w:rsidR="00480C87" w:rsidRPr="00480C87" w:rsidRDefault="00480C87" w:rsidP="00C63C81">
            <w:pPr>
              <w:jc w:val="both"/>
              <w:rPr>
                <w:rFonts w:ascii="Arial" w:hAnsi="Arial" w:cs="Arial"/>
                <w:b/>
                <w:sz w:val="28"/>
                <w:szCs w:val="28"/>
              </w:rPr>
            </w:pPr>
            <w:r w:rsidRPr="00480C87">
              <w:rPr>
                <w:rFonts w:ascii="Arial" w:hAnsi="Arial" w:cs="Arial"/>
                <w:b/>
                <w:sz w:val="28"/>
                <w:szCs w:val="28"/>
              </w:rPr>
              <w:t>1</w:t>
            </w:r>
            <w:r>
              <w:rPr>
                <w:rFonts w:ascii="Arial" w:hAnsi="Arial" w:cs="Arial"/>
                <w:b/>
                <w:sz w:val="28"/>
                <w:szCs w:val="28"/>
              </w:rPr>
              <w:t>è</w:t>
            </w:r>
            <w:r w:rsidRPr="00480C87">
              <w:rPr>
                <w:rFonts w:ascii="Arial" w:hAnsi="Arial" w:cs="Arial"/>
                <w:b/>
                <w:sz w:val="28"/>
                <w:szCs w:val="28"/>
              </w:rPr>
              <w:t>re option :</w:t>
            </w:r>
          </w:p>
        </w:tc>
      </w:tr>
      <w:tr w:rsidR="00480C87" w14:paraId="4F7F44C4" w14:textId="77777777" w:rsidTr="00480C87">
        <w:tc>
          <w:tcPr>
            <w:tcW w:w="870" w:type="dxa"/>
          </w:tcPr>
          <w:p w14:paraId="38778D83" w14:textId="77777777" w:rsidR="00480C87" w:rsidRDefault="00480C87" w:rsidP="00C63C81">
            <w:pPr>
              <w:jc w:val="both"/>
              <w:rPr>
                <w:rFonts w:ascii="Arial" w:hAnsi="Arial" w:cs="Arial"/>
                <w:sz w:val="24"/>
                <w:szCs w:val="24"/>
              </w:rPr>
            </w:pPr>
          </w:p>
        </w:tc>
        <w:tc>
          <w:tcPr>
            <w:tcW w:w="8727" w:type="dxa"/>
          </w:tcPr>
          <w:p w14:paraId="2028923F" w14:textId="3C03BEBD" w:rsidR="00480C87" w:rsidRDefault="00480C87" w:rsidP="008B4283">
            <w:pPr>
              <w:jc w:val="both"/>
              <w:rPr>
                <w:rFonts w:ascii="Arial" w:hAnsi="Arial" w:cs="Arial"/>
                <w:sz w:val="24"/>
                <w:szCs w:val="24"/>
              </w:rPr>
            </w:pPr>
            <w:r>
              <w:rPr>
                <w:rFonts w:ascii="Arial" w:hAnsi="Arial" w:cs="Arial"/>
                <w:sz w:val="24"/>
                <w:szCs w:val="24"/>
              </w:rPr>
              <w:t xml:space="preserve">Si vous faites la consultation d’ici le </w:t>
            </w:r>
            <w:r w:rsidRPr="00480C87">
              <w:rPr>
                <w:rFonts w:ascii="Arial" w:hAnsi="Arial" w:cs="Arial"/>
                <w:b/>
                <w:sz w:val="24"/>
                <w:szCs w:val="24"/>
              </w:rPr>
              <w:t>2</w:t>
            </w:r>
            <w:r w:rsidR="00CF1842">
              <w:rPr>
                <w:rFonts w:ascii="Arial" w:hAnsi="Arial" w:cs="Arial"/>
                <w:b/>
                <w:sz w:val="24"/>
                <w:szCs w:val="24"/>
              </w:rPr>
              <w:t>6</w:t>
            </w:r>
            <w:r w:rsidRPr="00480C87">
              <w:rPr>
                <w:rFonts w:ascii="Arial" w:hAnsi="Arial" w:cs="Arial"/>
                <w:b/>
                <w:sz w:val="24"/>
                <w:szCs w:val="24"/>
              </w:rPr>
              <w:t xml:space="preserve"> juin 2019</w:t>
            </w:r>
            <w:r w:rsidR="008B4283">
              <w:rPr>
                <w:rFonts w:ascii="Arial" w:hAnsi="Arial" w:cs="Arial"/>
                <w:b/>
                <w:sz w:val="24"/>
                <w:szCs w:val="24"/>
              </w:rPr>
              <w:t xml:space="preserve">, </w:t>
            </w:r>
          </w:p>
        </w:tc>
      </w:tr>
      <w:tr w:rsidR="00480C87" w14:paraId="3406ECB0" w14:textId="77777777" w:rsidTr="00480C87">
        <w:tc>
          <w:tcPr>
            <w:tcW w:w="870" w:type="dxa"/>
          </w:tcPr>
          <w:p w14:paraId="6317AF00" w14:textId="77777777" w:rsidR="00480C87" w:rsidRPr="00480C87" w:rsidRDefault="00480C87" w:rsidP="00C63C81">
            <w:pPr>
              <w:jc w:val="both"/>
              <w:rPr>
                <w:rFonts w:ascii="Arial" w:hAnsi="Arial" w:cs="Arial"/>
                <w:sz w:val="12"/>
                <w:szCs w:val="12"/>
              </w:rPr>
            </w:pPr>
          </w:p>
        </w:tc>
        <w:tc>
          <w:tcPr>
            <w:tcW w:w="8727" w:type="dxa"/>
          </w:tcPr>
          <w:p w14:paraId="1EA17B61" w14:textId="77777777" w:rsidR="00480C87" w:rsidRPr="00480C87" w:rsidRDefault="00480C87" w:rsidP="00C63C81">
            <w:pPr>
              <w:jc w:val="both"/>
              <w:rPr>
                <w:rFonts w:ascii="Arial" w:hAnsi="Arial" w:cs="Arial"/>
                <w:sz w:val="12"/>
                <w:szCs w:val="12"/>
              </w:rPr>
            </w:pPr>
          </w:p>
        </w:tc>
      </w:tr>
      <w:tr w:rsidR="00524C10" w14:paraId="2282E8F6" w14:textId="77777777" w:rsidTr="00480C87">
        <w:tc>
          <w:tcPr>
            <w:tcW w:w="870" w:type="dxa"/>
          </w:tcPr>
          <w:p w14:paraId="6A509733" w14:textId="74C2111C" w:rsidR="00524C10" w:rsidRDefault="00524C10" w:rsidP="00A9427E">
            <w:pPr>
              <w:jc w:val="center"/>
              <w:rPr>
                <w:rFonts w:ascii="Arial" w:hAnsi="Arial" w:cs="Arial"/>
                <w:b/>
                <w:sz w:val="24"/>
                <w:szCs w:val="24"/>
              </w:rPr>
            </w:pPr>
          </w:p>
        </w:tc>
        <w:tc>
          <w:tcPr>
            <w:tcW w:w="8727" w:type="dxa"/>
          </w:tcPr>
          <w:p w14:paraId="30C5776A" w14:textId="12266EB5" w:rsidR="00524C10" w:rsidRPr="00C63C81" w:rsidRDefault="008B4283" w:rsidP="00C63C81">
            <w:pPr>
              <w:jc w:val="both"/>
              <w:rPr>
                <w:rFonts w:ascii="Arial" w:hAnsi="Arial" w:cs="Arial"/>
                <w:sz w:val="24"/>
                <w:szCs w:val="24"/>
              </w:rPr>
            </w:pPr>
            <w:proofErr w:type="gramStart"/>
            <w:r>
              <w:rPr>
                <w:rFonts w:ascii="Arial" w:hAnsi="Arial" w:cs="Arial"/>
                <w:sz w:val="24"/>
                <w:szCs w:val="24"/>
              </w:rPr>
              <w:t>le</w:t>
            </w:r>
            <w:proofErr w:type="gramEnd"/>
            <w:r>
              <w:rPr>
                <w:rFonts w:ascii="Arial" w:hAnsi="Arial" w:cs="Arial"/>
                <w:sz w:val="24"/>
                <w:szCs w:val="24"/>
              </w:rPr>
              <w:t xml:space="preserve"> </w:t>
            </w:r>
            <w:r w:rsidRPr="00480C87">
              <w:rPr>
                <w:rFonts w:ascii="Arial" w:hAnsi="Arial" w:cs="Arial"/>
                <w:b/>
                <w:sz w:val="24"/>
                <w:szCs w:val="24"/>
              </w:rPr>
              <w:t>courrier APL passera</w:t>
            </w:r>
            <w:r>
              <w:rPr>
                <w:rFonts w:ascii="Arial" w:hAnsi="Arial" w:cs="Arial"/>
                <w:sz w:val="24"/>
                <w:szCs w:val="24"/>
              </w:rPr>
              <w:t xml:space="preserve"> récupérer les cahiers de consultation et la fiche de rétroaction </w:t>
            </w:r>
            <w:r w:rsidRPr="00480C87">
              <w:rPr>
                <w:rFonts w:ascii="Arial" w:hAnsi="Arial" w:cs="Arial"/>
                <w:b/>
                <w:sz w:val="24"/>
                <w:szCs w:val="24"/>
              </w:rPr>
              <w:t>le jeudi 27 juin 2019 dès 8h00</w:t>
            </w:r>
          </w:p>
        </w:tc>
      </w:tr>
      <w:tr w:rsidR="00C63C81" w14:paraId="5283BABF" w14:textId="77777777" w:rsidTr="00480C87">
        <w:tc>
          <w:tcPr>
            <w:tcW w:w="870" w:type="dxa"/>
          </w:tcPr>
          <w:p w14:paraId="38E68AFB" w14:textId="77777777" w:rsidR="00C63C81" w:rsidRPr="00C63C81" w:rsidRDefault="00C63C81" w:rsidP="00A9427E">
            <w:pPr>
              <w:jc w:val="center"/>
              <w:rPr>
                <w:rFonts w:ascii="Arial" w:hAnsi="Arial" w:cs="Arial"/>
                <w:b/>
                <w:sz w:val="12"/>
                <w:szCs w:val="12"/>
              </w:rPr>
            </w:pPr>
          </w:p>
        </w:tc>
        <w:tc>
          <w:tcPr>
            <w:tcW w:w="8727" w:type="dxa"/>
          </w:tcPr>
          <w:p w14:paraId="7F6EA382" w14:textId="77777777" w:rsidR="00C63C81" w:rsidRPr="00C63C81" w:rsidRDefault="00C63C81" w:rsidP="00C63C81">
            <w:pPr>
              <w:jc w:val="both"/>
              <w:rPr>
                <w:rFonts w:ascii="Arial" w:hAnsi="Arial" w:cs="Arial"/>
                <w:sz w:val="12"/>
                <w:szCs w:val="12"/>
              </w:rPr>
            </w:pPr>
          </w:p>
        </w:tc>
      </w:tr>
      <w:tr w:rsidR="00CF1842" w14:paraId="74635A37" w14:textId="77777777" w:rsidTr="00480C87">
        <w:tc>
          <w:tcPr>
            <w:tcW w:w="870" w:type="dxa"/>
          </w:tcPr>
          <w:p w14:paraId="4E0C450D" w14:textId="35883CFB" w:rsidR="00CF1842" w:rsidRPr="00016CD7" w:rsidRDefault="00016CD7" w:rsidP="00A9427E">
            <w:pPr>
              <w:jc w:val="center"/>
              <w:rPr>
                <w:rFonts w:ascii="Arial" w:hAnsi="Arial" w:cs="Arial"/>
                <w:b/>
                <w:sz w:val="24"/>
                <w:szCs w:val="24"/>
              </w:rPr>
            </w:pPr>
            <w:r>
              <w:rPr>
                <w:rFonts w:ascii="Arial" w:hAnsi="Arial" w:cs="Arial"/>
                <w:b/>
                <w:sz w:val="24"/>
                <w:szCs w:val="24"/>
              </w:rPr>
              <w:sym w:font="Wingdings" w:char="F0E8"/>
            </w:r>
          </w:p>
        </w:tc>
        <w:tc>
          <w:tcPr>
            <w:tcW w:w="8727" w:type="dxa"/>
          </w:tcPr>
          <w:p w14:paraId="47C1E462" w14:textId="20729D24" w:rsidR="00CF1842" w:rsidRPr="00CF1842" w:rsidRDefault="00CF1842" w:rsidP="00C63C81">
            <w:pPr>
              <w:jc w:val="both"/>
              <w:rPr>
                <w:rFonts w:ascii="Arial" w:hAnsi="Arial" w:cs="Arial"/>
                <w:b/>
                <w:bCs/>
                <w:i/>
                <w:iCs/>
                <w:sz w:val="24"/>
                <w:szCs w:val="24"/>
              </w:rPr>
            </w:pPr>
            <w:r w:rsidRPr="00CF1842">
              <w:rPr>
                <w:rFonts w:ascii="Arial" w:hAnsi="Arial" w:cs="Arial"/>
                <w:b/>
                <w:bCs/>
                <w:i/>
                <w:iCs/>
                <w:sz w:val="24"/>
                <w:szCs w:val="24"/>
              </w:rPr>
              <w:t>Assurez-vous que l’enveloppe soit bien au secrétariat dès 8h00.</w:t>
            </w:r>
          </w:p>
        </w:tc>
      </w:tr>
      <w:tr w:rsidR="00CF1842" w14:paraId="05396616" w14:textId="77777777" w:rsidTr="00480C87">
        <w:tc>
          <w:tcPr>
            <w:tcW w:w="870" w:type="dxa"/>
          </w:tcPr>
          <w:p w14:paraId="550F818E" w14:textId="77777777" w:rsidR="00CF1842" w:rsidRPr="00CF1842" w:rsidRDefault="00CF1842" w:rsidP="00A9427E">
            <w:pPr>
              <w:jc w:val="center"/>
              <w:rPr>
                <w:rFonts w:ascii="Arial" w:hAnsi="Arial" w:cs="Arial"/>
                <w:b/>
                <w:sz w:val="12"/>
                <w:szCs w:val="12"/>
              </w:rPr>
            </w:pPr>
          </w:p>
        </w:tc>
        <w:tc>
          <w:tcPr>
            <w:tcW w:w="8727" w:type="dxa"/>
          </w:tcPr>
          <w:p w14:paraId="4EEA1521" w14:textId="77777777" w:rsidR="00CF1842" w:rsidRPr="00CF1842" w:rsidRDefault="00CF1842" w:rsidP="00C63C81">
            <w:pPr>
              <w:jc w:val="both"/>
              <w:rPr>
                <w:rFonts w:ascii="Arial" w:hAnsi="Arial" w:cs="Arial"/>
                <w:b/>
                <w:bCs/>
                <w:i/>
                <w:iCs/>
                <w:sz w:val="12"/>
                <w:szCs w:val="12"/>
              </w:rPr>
            </w:pPr>
          </w:p>
        </w:tc>
      </w:tr>
      <w:tr w:rsidR="00480C87" w14:paraId="103496C6" w14:textId="77777777" w:rsidTr="008245A3">
        <w:tc>
          <w:tcPr>
            <w:tcW w:w="9597" w:type="dxa"/>
            <w:gridSpan w:val="2"/>
          </w:tcPr>
          <w:p w14:paraId="2DFAF924" w14:textId="09474AFF" w:rsidR="00480C87" w:rsidRPr="00480C87" w:rsidRDefault="00480C87" w:rsidP="00C63C81">
            <w:pPr>
              <w:jc w:val="both"/>
              <w:rPr>
                <w:rFonts w:ascii="Arial" w:hAnsi="Arial" w:cs="Arial"/>
                <w:b/>
                <w:sz w:val="28"/>
                <w:szCs w:val="28"/>
              </w:rPr>
            </w:pPr>
            <w:r w:rsidRPr="00480C87">
              <w:rPr>
                <w:rFonts w:ascii="Arial" w:hAnsi="Arial" w:cs="Arial"/>
                <w:b/>
                <w:sz w:val="28"/>
                <w:szCs w:val="28"/>
              </w:rPr>
              <w:t>2</w:t>
            </w:r>
            <w:r w:rsidRPr="00480C87">
              <w:rPr>
                <w:rFonts w:ascii="Arial" w:hAnsi="Arial" w:cs="Arial"/>
                <w:b/>
                <w:sz w:val="28"/>
                <w:szCs w:val="28"/>
                <w:vertAlign w:val="superscript"/>
              </w:rPr>
              <w:t>e</w:t>
            </w:r>
            <w:r w:rsidRPr="00480C87">
              <w:rPr>
                <w:rFonts w:ascii="Arial" w:hAnsi="Arial" w:cs="Arial"/>
                <w:b/>
                <w:sz w:val="28"/>
                <w:szCs w:val="28"/>
              </w:rPr>
              <w:t xml:space="preserve"> option</w:t>
            </w:r>
            <w:r>
              <w:rPr>
                <w:rFonts w:ascii="Arial" w:hAnsi="Arial" w:cs="Arial"/>
                <w:b/>
                <w:sz w:val="28"/>
                <w:szCs w:val="28"/>
              </w:rPr>
              <w:t> :</w:t>
            </w:r>
          </w:p>
        </w:tc>
      </w:tr>
      <w:tr w:rsidR="00480C87" w14:paraId="3F04BD0F" w14:textId="77777777" w:rsidTr="00480C87">
        <w:tc>
          <w:tcPr>
            <w:tcW w:w="870" w:type="dxa"/>
          </w:tcPr>
          <w:p w14:paraId="2D2FED90" w14:textId="77777777" w:rsidR="00480C87" w:rsidRPr="00480C87" w:rsidRDefault="00480C87" w:rsidP="00480C87">
            <w:pPr>
              <w:jc w:val="both"/>
              <w:rPr>
                <w:rFonts w:ascii="Arial" w:hAnsi="Arial" w:cs="Arial"/>
                <w:sz w:val="24"/>
                <w:szCs w:val="24"/>
              </w:rPr>
            </w:pPr>
          </w:p>
        </w:tc>
        <w:tc>
          <w:tcPr>
            <w:tcW w:w="8727" w:type="dxa"/>
          </w:tcPr>
          <w:p w14:paraId="22B96FDA" w14:textId="398F73D5" w:rsidR="00480C87" w:rsidRPr="00CF1842" w:rsidRDefault="00480C87" w:rsidP="00480C87">
            <w:pPr>
              <w:jc w:val="both"/>
              <w:rPr>
                <w:rFonts w:ascii="Arial" w:hAnsi="Arial" w:cs="Arial"/>
                <w:bCs/>
                <w:sz w:val="24"/>
                <w:szCs w:val="24"/>
              </w:rPr>
            </w:pPr>
            <w:r w:rsidRPr="00480C87">
              <w:rPr>
                <w:rFonts w:ascii="Arial" w:hAnsi="Arial" w:cs="Arial"/>
                <w:b/>
                <w:sz w:val="24"/>
                <w:szCs w:val="24"/>
              </w:rPr>
              <w:t>Si vous faite</w:t>
            </w:r>
            <w:r w:rsidR="008B4283">
              <w:rPr>
                <w:rFonts w:ascii="Arial" w:hAnsi="Arial" w:cs="Arial"/>
                <w:b/>
                <w:sz w:val="24"/>
                <w:szCs w:val="24"/>
              </w:rPr>
              <w:t>s</w:t>
            </w:r>
            <w:r w:rsidRPr="00480C87">
              <w:rPr>
                <w:rFonts w:ascii="Arial" w:hAnsi="Arial" w:cs="Arial"/>
                <w:b/>
                <w:sz w:val="24"/>
                <w:szCs w:val="24"/>
              </w:rPr>
              <w:t xml:space="preserve"> la consultation à la rentrée scolaire 2019-2020</w:t>
            </w:r>
            <w:r w:rsidR="008B4283">
              <w:rPr>
                <w:rFonts w:ascii="Arial" w:hAnsi="Arial" w:cs="Arial"/>
                <w:b/>
                <w:sz w:val="24"/>
                <w:szCs w:val="24"/>
              </w:rPr>
              <w:t xml:space="preserve">, </w:t>
            </w:r>
            <w:r w:rsidR="00CF1842">
              <w:rPr>
                <w:rFonts w:ascii="Arial" w:hAnsi="Arial" w:cs="Arial"/>
                <w:bCs/>
                <w:sz w:val="24"/>
                <w:szCs w:val="24"/>
              </w:rPr>
              <w:t>entre le 23 août et le 5 septembre 2019.</w:t>
            </w:r>
          </w:p>
        </w:tc>
      </w:tr>
      <w:tr w:rsidR="00480C87" w14:paraId="7771F734" w14:textId="77777777" w:rsidTr="00480C87">
        <w:tc>
          <w:tcPr>
            <w:tcW w:w="870" w:type="dxa"/>
          </w:tcPr>
          <w:p w14:paraId="492BE0CF" w14:textId="77777777" w:rsidR="00480C87" w:rsidRPr="00480C87" w:rsidRDefault="00480C87" w:rsidP="00480C87">
            <w:pPr>
              <w:jc w:val="both"/>
              <w:rPr>
                <w:rFonts w:ascii="Arial" w:hAnsi="Arial" w:cs="Arial"/>
                <w:sz w:val="12"/>
                <w:szCs w:val="12"/>
              </w:rPr>
            </w:pPr>
          </w:p>
        </w:tc>
        <w:tc>
          <w:tcPr>
            <w:tcW w:w="8727" w:type="dxa"/>
          </w:tcPr>
          <w:p w14:paraId="335C4FE6" w14:textId="77777777" w:rsidR="00480C87" w:rsidRPr="00480C87" w:rsidRDefault="00480C87" w:rsidP="00480C87">
            <w:pPr>
              <w:jc w:val="both"/>
              <w:rPr>
                <w:rFonts w:ascii="Arial" w:hAnsi="Arial" w:cs="Arial"/>
                <w:b/>
                <w:sz w:val="12"/>
                <w:szCs w:val="12"/>
              </w:rPr>
            </w:pPr>
          </w:p>
        </w:tc>
      </w:tr>
      <w:tr w:rsidR="00524C10" w14:paraId="65187168" w14:textId="77777777" w:rsidTr="00480C87">
        <w:tc>
          <w:tcPr>
            <w:tcW w:w="870" w:type="dxa"/>
          </w:tcPr>
          <w:p w14:paraId="132FFBD6" w14:textId="5F089561" w:rsidR="00524C10" w:rsidRDefault="00524C10" w:rsidP="00A9427E">
            <w:pPr>
              <w:jc w:val="center"/>
              <w:rPr>
                <w:rFonts w:ascii="Arial" w:hAnsi="Arial" w:cs="Arial"/>
                <w:b/>
                <w:sz w:val="24"/>
                <w:szCs w:val="24"/>
              </w:rPr>
            </w:pPr>
          </w:p>
        </w:tc>
        <w:tc>
          <w:tcPr>
            <w:tcW w:w="8727" w:type="dxa"/>
          </w:tcPr>
          <w:p w14:paraId="32DD0BBF" w14:textId="54EE2E8F" w:rsidR="00524C10" w:rsidRPr="00C63C81" w:rsidRDefault="008B4283" w:rsidP="00C63C81">
            <w:pPr>
              <w:jc w:val="both"/>
              <w:rPr>
                <w:rFonts w:ascii="Arial" w:hAnsi="Arial" w:cs="Arial"/>
                <w:sz w:val="24"/>
                <w:szCs w:val="24"/>
              </w:rPr>
            </w:pPr>
            <w:proofErr w:type="gramStart"/>
            <w:r>
              <w:rPr>
                <w:rFonts w:ascii="Arial" w:hAnsi="Arial" w:cs="Arial"/>
                <w:b/>
                <w:sz w:val="24"/>
                <w:szCs w:val="24"/>
              </w:rPr>
              <w:t>l</w:t>
            </w:r>
            <w:r w:rsidR="00480C87" w:rsidRPr="00480C87">
              <w:rPr>
                <w:rFonts w:ascii="Arial" w:hAnsi="Arial" w:cs="Arial"/>
                <w:b/>
                <w:sz w:val="24"/>
                <w:szCs w:val="24"/>
              </w:rPr>
              <w:t>e</w:t>
            </w:r>
            <w:proofErr w:type="gramEnd"/>
            <w:r w:rsidR="00480C87" w:rsidRPr="00480C87">
              <w:rPr>
                <w:rFonts w:ascii="Arial" w:hAnsi="Arial" w:cs="Arial"/>
                <w:b/>
                <w:sz w:val="24"/>
                <w:szCs w:val="24"/>
              </w:rPr>
              <w:t xml:space="preserve"> courrier APL passera </w:t>
            </w:r>
            <w:r w:rsidR="00480C87">
              <w:rPr>
                <w:rFonts w:ascii="Arial" w:hAnsi="Arial" w:cs="Arial"/>
                <w:sz w:val="24"/>
                <w:szCs w:val="24"/>
              </w:rPr>
              <w:t>récupérer les cahiers de consultation et la fiche de rétroaction</w:t>
            </w:r>
            <w:r>
              <w:rPr>
                <w:rFonts w:ascii="Arial" w:hAnsi="Arial" w:cs="Arial"/>
                <w:sz w:val="24"/>
                <w:szCs w:val="24"/>
              </w:rPr>
              <w:t xml:space="preserve"> </w:t>
            </w:r>
            <w:r w:rsidRPr="00480C87">
              <w:rPr>
                <w:rFonts w:ascii="Arial" w:hAnsi="Arial" w:cs="Arial"/>
                <w:b/>
                <w:sz w:val="24"/>
                <w:szCs w:val="24"/>
              </w:rPr>
              <w:t>le vendredi 6 septembre 2019 dès 8h00</w:t>
            </w:r>
            <w:r>
              <w:rPr>
                <w:rFonts w:ascii="Arial" w:hAnsi="Arial" w:cs="Arial"/>
                <w:b/>
                <w:sz w:val="24"/>
                <w:szCs w:val="24"/>
              </w:rPr>
              <w:t>.</w:t>
            </w:r>
          </w:p>
        </w:tc>
      </w:tr>
      <w:tr w:rsidR="00C63C81" w14:paraId="6D304DD4" w14:textId="77777777" w:rsidTr="00480C87">
        <w:tc>
          <w:tcPr>
            <w:tcW w:w="870" w:type="dxa"/>
          </w:tcPr>
          <w:p w14:paraId="1877E970" w14:textId="77777777" w:rsidR="00C63C81" w:rsidRPr="001A74A0" w:rsidRDefault="00C63C81" w:rsidP="00A9427E">
            <w:pPr>
              <w:jc w:val="center"/>
              <w:rPr>
                <w:rFonts w:ascii="Arial" w:hAnsi="Arial" w:cs="Arial"/>
                <w:b/>
                <w:sz w:val="12"/>
                <w:szCs w:val="12"/>
              </w:rPr>
            </w:pPr>
          </w:p>
        </w:tc>
        <w:tc>
          <w:tcPr>
            <w:tcW w:w="8727" w:type="dxa"/>
          </w:tcPr>
          <w:p w14:paraId="4B433AB7" w14:textId="77777777" w:rsidR="00C63C81" w:rsidRPr="001A74A0" w:rsidRDefault="00C63C81" w:rsidP="00C63C81">
            <w:pPr>
              <w:jc w:val="both"/>
              <w:rPr>
                <w:rFonts w:ascii="Arial" w:hAnsi="Arial" w:cs="Arial"/>
                <w:sz w:val="12"/>
                <w:szCs w:val="12"/>
              </w:rPr>
            </w:pPr>
          </w:p>
        </w:tc>
      </w:tr>
      <w:tr w:rsidR="00117824" w14:paraId="1EC6E66F" w14:textId="77777777" w:rsidTr="00480C87">
        <w:tc>
          <w:tcPr>
            <w:tcW w:w="870" w:type="dxa"/>
          </w:tcPr>
          <w:p w14:paraId="78DC6EE1" w14:textId="1D67F137" w:rsidR="00117824" w:rsidRDefault="00117824" w:rsidP="00117824">
            <w:pPr>
              <w:jc w:val="center"/>
              <w:rPr>
                <w:rFonts w:ascii="Arial" w:hAnsi="Arial" w:cs="Arial"/>
                <w:b/>
                <w:sz w:val="24"/>
                <w:szCs w:val="24"/>
              </w:rPr>
            </w:pPr>
            <w:r>
              <w:rPr>
                <w:rFonts w:ascii="Arial" w:hAnsi="Arial" w:cs="Arial"/>
                <w:b/>
                <w:sz w:val="24"/>
                <w:szCs w:val="24"/>
              </w:rPr>
              <w:sym w:font="Wingdings" w:char="F0E8"/>
            </w:r>
          </w:p>
        </w:tc>
        <w:tc>
          <w:tcPr>
            <w:tcW w:w="8727" w:type="dxa"/>
          </w:tcPr>
          <w:p w14:paraId="3B96AF11" w14:textId="379D8161" w:rsidR="00117824" w:rsidRPr="00C63C81" w:rsidRDefault="00117824" w:rsidP="00117824">
            <w:pPr>
              <w:jc w:val="both"/>
              <w:rPr>
                <w:rFonts w:ascii="Arial" w:hAnsi="Arial" w:cs="Arial"/>
                <w:sz w:val="24"/>
                <w:szCs w:val="24"/>
              </w:rPr>
            </w:pPr>
            <w:r w:rsidRPr="00CF1842">
              <w:rPr>
                <w:rFonts w:ascii="Arial" w:hAnsi="Arial" w:cs="Arial"/>
                <w:b/>
                <w:bCs/>
                <w:i/>
                <w:iCs/>
                <w:sz w:val="24"/>
                <w:szCs w:val="24"/>
              </w:rPr>
              <w:t>Assurez-vous que l’enveloppe soit bien au secrétariat dès 8h00.</w:t>
            </w:r>
          </w:p>
        </w:tc>
      </w:tr>
      <w:tr w:rsidR="00117824" w14:paraId="23EB45A9" w14:textId="77777777" w:rsidTr="00480C87">
        <w:tc>
          <w:tcPr>
            <w:tcW w:w="870" w:type="dxa"/>
          </w:tcPr>
          <w:p w14:paraId="7F72BDF5" w14:textId="77777777" w:rsidR="00117824" w:rsidRPr="00CF1842" w:rsidRDefault="00117824" w:rsidP="00117824">
            <w:pPr>
              <w:jc w:val="center"/>
              <w:rPr>
                <w:rFonts w:ascii="Arial" w:hAnsi="Arial" w:cs="Arial"/>
                <w:b/>
                <w:sz w:val="12"/>
                <w:szCs w:val="12"/>
              </w:rPr>
            </w:pPr>
          </w:p>
        </w:tc>
        <w:tc>
          <w:tcPr>
            <w:tcW w:w="8727" w:type="dxa"/>
          </w:tcPr>
          <w:p w14:paraId="6FEE4C1F" w14:textId="77777777" w:rsidR="00117824" w:rsidRPr="00CF1842" w:rsidRDefault="00117824" w:rsidP="00117824">
            <w:pPr>
              <w:jc w:val="both"/>
              <w:rPr>
                <w:rFonts w:ascii="Arial" w:hAnsi="Arial" w:cs="Arial"/>
                <w:sz w:val="12"/>
                <w:szCs w:val="12"/>
              </w:rPr>
            </w:pPr>
          </w:p>
        </w:tc>
      </w:tr>
      <w:tr w:rsidR="00117824" w14:paraId="25987D60" w14:textId="77777777" w:rsidTr="00480C87">
        <w:tc>
          <w:tcPr>
            <w:tcW w:w="870" w:type="dxa"/>
          </w:tcPr>
          <w:p w14:paraId="67528370" w14:textId="0DA17680" w:rsidR="00117824" w:rsidRDefault="00117824" w:rsidP="00117824">
            <w:pPr>
              <w:jc w:val="center"/>
              <w:rPr>
                <w:rFonts w:ascii="Arial" w:hAnsi="Arial" w:cs="Arial"/>
                <w:b/>
                <w:sz w:val="24"/>
                <w:szCs w:val="24"/>
              </w:rPr>
            </w:pPr>
          </w:p>
        </w:tc>
        <w:tc>
          <w:tcPr>
            <w:tcW w:w="8727" w:type="dxa"/>
          </w:tcPr>
          <w:p w14:paraId="63894E94" w14:textId="6263DC03" w:rsidR="00117824" w:rsidRPr="00CF1842" w:rsidRDefault="00117824" w:rsidP="00117824">
            <w:pPr>
              <w:jc w:val="center"/>
              <w:rPr>
                <w:rFonts w:ascii="Arial" w:hAnsi="Arial" w:cs="Arial"/>
                <w:b/>
                <w:bCs/>
                <w:i/>
                <w:iCs/>
                <w:sz w:val="24"/>
                <w:szCs w:val="24"/>
              </w:rPr>
            </w:pPr>
            <w:r>
              <w:rPr>
                <w:rFonts w:ascii="Arial" w:hAnsi="Arial" w:cs="Arial"/>
                <w:b/>
                <w:bCs/>
                <w:i/>
                <w:iCs/>
                <w:sz w:val="24"/>
                <w:szCs w:val="24"/>
              </w:rPr>
              <w:t>Merci de votre précieuse collaboration!</w:t>
            </w:r>
            <w:bookmarkStart w:id="0" w:name="_GoBack"/>
            <w:bookmarkEnd w:id="0"/>
          </w:p>
        </w:tc>
      </w:tr>
      <w:tr w:rsidR="00117824" w14:paraId="2AAB442F" w14:textId="77777777" w:rsidTr="00480C87">
        <w:tc>
          <w:tcPr>
            <w:tcW w:w="870" w:type="dxa"/>
          </w:tcPr>
          <w:p w14:paraId="12FEE8A2" w14:textId="77777777" w:rsidR="00117824" w:rsidRPr="001A74A0" w:rsidRDefault="00117824" w:rsidP="00117824">
            <w:pPr>
              <w:jc w:val="center"/>
              <w:rPr>
                <w:rFonts w:ascii="Arial" w:hAnsi="Arial" w:cs="Arial"/>
                <w:b/>
                <w:sz w:val="12"/>
                <w:szCs w:val="12"/>
              </w:rPr>
            </w:pPr>
          </w:p>
        </w:tc>
        <w:tc>
          <w:tcPr>
            <w:tcW w:w="8727" w:type="dxa"/>
          </w:tcPr>
          <w:p w14:paraId="582F53B6" w14:textId="77777777" w:rsidR="00117824" w:rsidRPr="001A74A0" w:rsidRDefault="00117824" w:rsidP="00117824">
            <w:pPr>
              <w:jc w:val="both"/>
              <w:rPr>
                <w:rFonts w:ascii="Arial" w:hAnsi="Arial" w:cs="Arial"/>
                <w:sz w:val="12"/>
                <w:szCs w:val="12"/>
              </w:rPr>
            </w:pPr>
          </w:p>
        </w:tc>
      </w:tr>
    </w:tbl>
    <w:p w14:paraId="00EA4356" w14:textId="77777777" w:rsidR="009020D4" w:rsidRDefault="009020D4" w:rsidP="00A9427E">
      <w:pPr>
        <w:spacing w:after="0"/>
        <w:jc w:val="center"/>
        <w:rPr>
          <w:rFonts w:ascii="Arial" w:hAnsi="Arial" w:cs="Arial"/>
          <w:b/>
          <w:sz w:val="20"/>
          <w:szCs w:val="20"/>
        </w:rPr>
      </w:pPr>
    </w:p>
    <w:p w14:paraId="69F4E84E" w14:textId="38EA1184" w:rsidR="009020D4" w:rsidRDefault="009020D4" w:rsidP="00A9427E">
      <w:pPr>
        <w:spacing w:after="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47E4B29" wp14:editId="15381F63">
                <wp:simplePos x="0" y="0"/>
                <wp:positionH relativeFrom="column">
                  <wp:posOffset>4445</wp:posOffset>
                </wp:positionH>
                <wp:positionV relativeFrom="paragraph">
                  <wp:posOffset>11430</wp:posOffset>
                </wp:positionV>
                <wp:extent cx="5934075" cy="809625"/>
                <wp:effectExtent l="95250" t="38100" r="66675" b="123825"/>
                <wp:wrapNone/>
                <wp:docPr id="3" name="Zone de texte 3"/>
                <wp:cNvGraphicFramePr/>
                <a:graphic xmlns:a="http://schemas.openxmlformats.org/drawingml/2006/main">
                  <a:graphicData uri="http://schemas.microsoft.com/office/word/2010/wordprocessingShape">
                    <wps:wsp>
                      <wps:cNvSpPr txBox="1"/>
                      <wps:spPr>
                        <a:xfrm>
                          <a:off x="0" y="0"/>
                          <a:ext cx="5934075" cy="809625"/>
                        </a:xfrm>
                        <a:prstGeom prst="rect">
                          <a:avLst/>
                        </a:prstGeom>
                        <a:solidFill>
                          <a:schemeClr val="tx1">
                            <a:lumMod val="85000"/>
                            <a:lumOff val="15000"/>
                          </a:schemeClr>
                        </a:solidFill>
                        <a:ln w="15875" cap="rnd" cmpd="sng">
                          <a:solidFill>
                            <a:prstClr val="black"/>
                          </a:solidFill>
                          <a:prstDash val="solid"/>
                          <a:round/>
                        </a:ln>
                        <a:effectLst>
                          <a:outerShdw blurRad="50800" dist="38100" dir="8100000" algn="tr" rotWithShape="0">
                            <a:prstClr val="black">
                              <a:alpha val="40000"/>
                            </a:prstClr>
                          </a:outerShdw>
                        </a:effectLst>
                      </wps:spPr>
                      <wps:txbx>
                        <w:txbxContent>
                          <w:p w14:paraId="78A27FDE" w14:textId="59E5699E" w:rsidR="009020D4" w:rsidRPr="00CB7827" w:rsidRDefault="009020D4" w:rsidP="00CB7827">
                            <w:pPr>
                              <w:jc w:val="both"/>
                              <w:rPr>
                                <w:rFonts w:ascii="Comic Sans MS" w:hAnsi="Comic Sans MS"/>
                                <w:b/>
                                <w:bCs/>
                                <w:sz w:val="24"/>
                                <w:szCs w:val="24"/>
                              </w:rPr>
                            </w:pPr>
                            <w:r w:rsidRPr="00CB7827">
                              <w:rPr>
                                <w:rFonts w:ascii="Comic Sans MS" w:hAnsi="Comic Sans MS"/>
                                <w:b/>
                                <w:bCs/>
                                <w:sz w:val="24"/>
                                <w:szCs w:val="24"/>
                              </w:rPr>
                              <w:t>Quelle que soit l’option choisie, retourner cette fiche de rétroaction intersectorielle (compilation) à l’adresse suivante :  z27_lignery@aplcsq.net ou via l’enveloppe contenant tous les documents de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E4B29" id="Zone de texte 3" o:spid="_x0000_s1027" type="#_x0000_t202" style="position:absolute;left:0;text-align:left;margin-left:.35pt;margin-top:.9pt;width:467.2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" fillcolor="#272727 [2749]" strokeweight="1.25pt">
                <v:stroke joinstyle="round" endcap="round"/>
                <v:shadow on="t" color="black" opacity="26214f" origin=".5,-.5" offset="-.74836mm,.74836mm"/>
                <v:textbox>
                  <w:txbxContent>
                    <w:p w14:paraId="78A27FDE" w14:textId="59E5699E" w:rsidR="009020D4" w:rsidRPr="00CB7827" w:rsidRDefault="009020D4" w:rsidP="00CB7827">
                      <w:pPr>
                        <w:jc w:val="both"/>
                        <w:rPr>
                          <w:rFonts w:ascii="Comic Sans MS" w:hAnsi="Comic Sans MS"/>
                          <w:b/>
                          <w:bCs/>
                          <w:sz w:val="24"/>
                          <w:szCs w:val="24"/>
                        </w:rPr>
                      </w:pPr>
                      <w:r w:rsidRPr="00CB7827">
                        <w:rPr>
                          <w:rFonts w:ascii="Comic Sans MS" w:hAnsi="Comic Sans MS"/>
                          <w:b/>
                          <w:bCs/>
                          <w:sz w:val="24"/>
                          <w:szCs w:val="24"/>
                        </w:rPr>
                        <w:t>Quelle que soit l’option choisie, retourner cette fiche de rétroaction intersectorielle (compilation) à l’adresse suivante :  z27_lignery@aplcsq.net ou via l’enveloppe contenant tous les documents de consultation.</w:t>
                      </w:r>
                    </w:p>
                  </w:txbxContent>
                </v:textbox>
              </v:shape>
            </w:pict>
          </mc:Fallback>
        </mc:AlternateContent>
      </w:r>
    </w:p>
    <w:p w14:paraId="33E5CDA9" w14:textId="79291A7C" w:rsidR="009020D4" w:rsidRDefault="009020D4" w:rsidP="00A9427E">
      <w:pPr>
        <w:spacing w:after="0"/>
        <w:jc w:val="center"/>
        <w:rPr>
          <w:rFonts w:ascii="Arial" w:hAnsi="Arial" w:cs="Arial"/>
          <w:b/>
          <w:sz w:val="20"/>
          <w:szCs w:val="20"/>
        </w:rPr>
      </w:pPr>
    </w:p>
    <w:p w14:paraId="7E3DD3E5" w14:textId="77777777" w:rsidR="009020D4" w:rsidRDefault="009020D4" w:rsidP="00A9427E">
      <w:pPr>
        <w:spacing w:after="0"/>
        <w:jc w:val="center"/>
        <w:rPr>
          <w:rFonts w:ascii="Arial" w:hAnsi="Arial" w:cs="Arial"/>
          <w:b/>
          <w:sz w:val="20"/>
          <w:szCs w:val="20"/>
        </w:rPr>
      </w:pPr>
    </w:p>
    <w:p w14:paraId="2A448758" w14:textId="3EF91ABB" w:rsidR="0040771A" w:rsidRDefault="0040771A" w:rsidP="00A9427E">
      <w:pPr>
        <w:spacing w:after="0"/>
        <w:jc w:val="center"/>
        <w:rPr>
          <w:rFonts w:ascii="Arial" w:hAnsi="Arial" w:cs="Arial"/>
          <w:b/>
          <w:sz w:val="20"/>
          <w:szCs w:val="20"/>
        </w:rPr>
      </w:pPr>
    </w:p>
    <w:p w14:paraId="115307DC" w14:textId="396141A3" w:rsidR="009020D4" w:rsidRDefault="009020D4" w:rsidP="00A9427E">
      <w:pPr>
        <w:spacing w:after="0"/>
        <w:jc w:val="center"/>
        <w:rPr>
          <w:rFonts w:ascii="Arial" w:hAnsi="Arial" w:cs="Arial"/>
          <w:b/>
          <w:sz w:val="20"/>
          <w:szCs w:val="20"/>
        </w:rPr>
      </w:pPr>
    </w:p>
    <w:p w14:paraId="631FE553" w14:textId="5286BEC7" w:rsidR="009020D4" w:rsidRDefault="009020D4" w:rsidP="00A9427E">
      <w:pPr>
        <w:spacing w:after="0"/>
        <w:jc w:val="center"/>
        <w:rPr>
          <w:rFonts w:ascii="Arial" w:hAnsi="Arial" w:cs="Arial"/>
          <w:b/>
          <w:sz w:val="20"/>
          <w:szCs w:val="20"/>
        </w:rPr>
      </w:pPr>
    </w:p>
    <w:p w14:paraId="7AE6A994" w14:textId="77777777" w:rsidR="00CF1842" w:rsidRDefault="00CF1842" w:rsidP="00CF1842">
      <w:pPr>
        <w:tabs>
          <w:tab w:val="left" w:pos="0"/>
          <w:tab w:val="right" w:pos="9356"/>
        </w:tabs>
        <w:spacing w:line="240" w:lineRule="auto"/>
        <w:rPr>
          <w:rFonts w:ascii="Arial" w:hAnsi="Arial" w:cs="Arial"/>
          <w:sz w:val="24"/>
          <w:szCs w:val="24"/>
          <w:u w:val="single"/>
        </w:rPr>
      </w:pPr>
      <w:r w:rsidRPr="00CF1842">
        <w:rPr>
          <w:rFonts w:ascii="Arial" w:hAnsi="Arial" w:cs="Arial"/>
          <w:b/>
          <w:sz w:val="28"/>
          <w:szCs w:val="28"/>
        </w:rPr>
        <w:t xml:space="preserve">Nom de l’école ou du centre : </w:t>
      </w:r>
      <w:r>
        <w:rPr>
          <w:rFonts w:ascii="Arial" w:hAnsi="Arial" w:cs="Arial"/>
          <w:sz w:val="24"/>
          <w:szCs w:val="24"/>
          <w:u w:val="single"/>
        </w:rPr>
        <w:tab/>
      </w:r>
    </w:p>
    <w:p w14:paraId="0FA3EFFC" w14:textId="77777777" w:rsidR="00CF1842" w:rsidRDefault="00CF1842" w:rsidP="00CF1842">
      <w:pPr>
        <w:tabs>
          <w:tab w:val="left" w:pos="0"/>
          <w:tab w:val="right" w:pos="9356"/>
        </w:tabs>
        <w:spacing w:line="240" w:lineRule="auto"/>
        <w:rPr>
          <w:rFonts w:ascii="Arial" w:hAnsi="Arial" w:cs="Arial"/>
          <w:sz w:val="24"/>
          <w:szCs w:val="24"/>
          <w:u w:val="single"/>
        </w:rPr>
      </w:pPr>
      <w:r w:rsidRPr="00CF1842">
        <w:rPr>
          <w:rFonts w:ascii="Arial" w:hAnsi="Arial" w:cs="Arial"/>
          <w:b/>
          <w:sz w:val="28"/>
          <w:szCs w:val="28"/>
        </w:rPr>
        <w:t xml:space="preserve">Nom de la personne répondante : </w:t>
      </w:r>
      <w:r>
        <w:rPr>
          <w:rFonts w:ascii="Arial" w:hAnsi="Arial" w:cs="Arial"/>
          <w:sz w:val="24"/>
          <w:szCs w:val="24"/>
          <w:u w:val="single"/>
        </w:rPr>
        <w:tab/>
      </w:r>
    </w:p>
    <w:p w14:paraId="1CF3FA4C" w14:textId="77777777" w:rsidR="00CF1842" w:rsidRDefault="00CF1842" w:rsidP="00CF1842">
      <w:pPr>
        <w:tabs>
          <w:tab w:val="left" w:pos="0"/>
          <w:tab w:val="right" w:pos="9356"/>
        </w:tabs>
        <w:spacing w:after="120" w:line="240" w:lineRule="auto"/>
        <w:rPr>
          <w:rFonts w:ascii="Arial" w:hAnsi="Arial" w:cs="Arial"/>
          <w:sz w:val="24"/>
          <w:szCs w:val="24"/>
          <w:u w:val="single"/>
        </w:rPr>
      </w:pPr>
      <w:r w:rsidRPr="00CF1842">
        <w:rPr>
          <w:rFonts w:ascii="Arial" w:hAnsi="Arial" w:cs="Arial"/>
          <w:b/>
          <w:sz w:val="28"/>
          <w:szCs w:val="28"/>
        </w:rPr>
        <w:t>Nombre de personnes consultées</w:t>
      </w:r>
      <w:r>
        <w:rPr>
          <w:rFonts w:ascii="Arial" w:hAnsi="Arial" w:cs="Arial"/>
          <w:b/>
          <w:sz w:val="20"/>
          <w:szCs w:val="20"/>
        </w:rPr>
        <w:t xml:space="preserve"> : </w:t>
      </w:r>
      <w:r>
        <w:rPr>
          <w:rFonts w:ascii="Arial" w:hAnsi="Arial" w:cs="Arial"/>
          <w:sz w:val="24"/>
          <w:szCs w:val="24"/>
          <w:u w:val="single"/>
        </w:rPr>
        <w:tab/>
      </w:r>
    </w:p>
    <w:p w14:paraId="1F1F5015" w14:textId="1F3A5C4F" w:rsidR="00CF1842" w:rsidRDefault="00CF1842" w:rsidP="00CF1842">
      <w:pPr>
        <w:spacing w:after="0"/>
        <w:rPr>
          <w:rFonts w:ascii="Arial" w:hAnsi="Arial" w:cs="Arial"/>
          <w:b/>
          <w:sz w:val="20"/>
          <w:szCs w:val="20"/>
        </w:rPr>
      </w:pPr>
    </w:p>
    <w:p w14:paraId="6553BF1B" w14:textId="77777777" w:rsidR="00CF1842" w:rsidRPr="00BC59E0" w:rsidRDefault="00CF1842" w:rsidP="00A9427E">
      <w:pPr>
        <w:spacing w:after="0"/>
        <w:jc w:val="center"/>
        <w:rPr>
          <w:rFonts w:ascii="Arial" w:hAnsi="Arial" w:cs="Arial"/>
          <w:b/>
          <w:sz w:val="20"/>
          <w:szCs w:val="20"/>
        </w:rPr>
      </w:pPr>
    </w:p>
    <w:p w14:paraId="2208F2F1" w14:textId="77777777" w:rsidR="002A383B" w:rsidRPr="0040771A" w:rsidRDefault="0040771A" w:rsidP="00CB7827">
      <w:pPr>
        <w:spacing w:after="0" w:line="240" w:lineRule="auto"/>
        <w:jc w:val="both"/>
        <w:rPr>
          <w:rFonts w:ascii="Arial" w:hAnsi="Arial" w:cs="Arial"/>
          <w:b/>
          <w:sz w:val="32"/>
          <w:szCs w:val="24"/>
        </w:rPr>
      </w:pPr>
      <w:r w:rsidRPr="0040771A">
        <w:rPr>
          <w:rFonts w:ascii="Arial" w:hAnsi="Arial" w:cs="Arial"/>
          <w:b/>
          <w:sz w:val="32"/>
          <w:szCs w:val="24"/>
        </w:rPr>
        <w:t>Fiche de rétroaction</w:t>
      </w:r>
    </w:p>
    <w:p w14:paraId="4C5CD553" w14:textId="77777777" w:rsidR="000F4D01" w:rsidRPr="00BC59E0" w:rsidRDefault="000F4D01" w:rsidP="006776FC">
      <w:pPr>
        <w:spacing w:after="0" w:line="240" w:lineRule="auto"/>
        <w:rPr>
          <w:rFonts w:ascii="Arial" w:hAnsi="Arial" w:cs="Arial"/>
          <w:sz w:val="20"/>
          <w:szCs w:val="20"/>
        </w:rPr>
      </w:pPr>
    </w:p>
    <w:p w14:paraId="2070BFD3" w14:textId="77777777" w:rsidR="000F4D01" w:rsidRPr="00391F64" w:rsidRDefault="000F4D01" w:rsidP="006776FC">
      <w:pPr>
        <w:spacing w:after="0" w:line="240" w:lineRule="auto"/>
        <w:rPr>
          <w:rFonts w:ascii="Arial" w:hAnsi="Arial" w:cs="Arial"/>
          <w:b/>
          <w:sz w:val="28"/>
          <w:szCs w:val="24"/>
          <w:u w:val="single"/>
          <w14:textOutline w14:w="9525" w14:cap="rnd" w14:cmpd="dbl" w14:algn="ctr">
            <w14:solidFill>
              <w14:srgbClr w14:val="000000"/>
            </w14:solidFill>
            <w14:prstDash w14:val="solid"/>
            <w14:bevel/>
          </w14:textOutline>
        </w:rPr>
      </w:pPr>
      <w:r w:rsidRPr="00391F64">
        <w:rPr>
          <w:rFonts w:ascii="Arial" w:hAnsi="Arial" w:cs="Arial"/>
          <w:b/>
          <w:sz w:val="28"/>
          <w:szCs w:val="24"/>
          <w:u w:val="single"/>
        </w:rPr>
        <w:t>Demande salariale</w:t>
      </w:r>
    </w:p>
    <w:p w14:paraId="207BBFFF" w14:textId="77777777" w:rsidR="000F4D01" w:rsidRPr="00BC59E0" w:rsidRDefault="000F4D01" w:rsidP="006776FC">
      <w:pPr>
        <w:spacing w:after="0" w:line="240" w:lineRule="auto"/>
        <w:rPr>
          <w:rFonts w:ascii="Arial" w:hAnsi="Arial" w:cs="Arial"/>
          <w:sz w:val="20"/>
          <w:szCs w:val="20"/>
        </w:rPr>
      </w:pPr>
    </w:p>
    <w:p w14:paraId="468151E8" w14:textId="77777777" w:rsidR="000F4D01" w:rsidRPr="00A9427E" w:rsidRDefault="000F4D01" w:rsidP="006776FC">
      <w:pPr>
        <w:spacing w:after="0" w:line="240" w:lineRule="auto"/>
        <w:jc w:val="both"/>
        <w:rPr>
          <w:rFonts w:ascii="Arial" w:hAnsi="Arial" w:cs="Arial"/>
          <w:sz w:val="24"/>
          <w:szCs w:val="24"/>
        </w:rPr>
      </w:pPr>
      <w:r w:rsidRPr="00A9427E">
        <w:rPr>
          <w:rFonts w:ascii="Arial" w:hAnsi="Arial" w:cs="Arial"/>
          <w:sz w:val="24"/>
          <w:szCs w:val="24"/>
        </w:rPr>
        <w:t>Notre proposition de revendication salariale est la suivante :</w:t>
      </w:r>
    </w:p>
    <w:p w14:paraId="6A301AEE" w14:textId="77777777" w:rsidR="000F4D01" w:rsidRPr="00BC59E0" w:rsidRDefault="000F4D01" w:rsidP="006776FC">
      <w:pPr>
        <w:spacing w:after="0" w:line="240" w:lineRule="auto"/>
        <w:jc w:val="both"/>
        <w:rPr>
          <w:rFonts w:ascii="Arial" w:hAnsi="Arial" w:cs="Arial"/>
          <w:sz w:val="20"/>
          <w:szCs w:val="20"/>
        </w:rPr>
      </w:pPr>
    </w:p>
    <w:p w14:paraId="5285FAA5" w14:textId="77777777" w:rsidR="000F4D01" w:rsidRPr="00A9427E" w:rsidRDefault="000F4D01" w:rsidP="006776FC">
      <w:pPr>
        <w:pStyle w:val="Paragraphedeliste"/>
        <w:numPr>
          <w:ilvl w:val="0"/>
          <w:numId w:val="4"/>
        </w:numPr>
        <w:ind w:left="426" w:hanging="426"/>
        <w:rPr>
          <w:rFonts w:eastAsiaTheme="minorHAnsi" w:cs="Arial"/>
          <w:snapToGrid/>
          <w:szCs w:val="24"/>
          <w:lang w:eastAsia="en-US"/>
        </w:rPr>
      </w:pPr>
      <w:r w:rsidRPr="00A9427E">
        <w:rPr>
          <w:rFonts w:eastAsiaTheme="minorHAnsi" w:cs="Arial"/>
          <w:snapToGrid/>
          <w:szCs w:val="24"/>
          <w:lang w:eastAsia="en-US"/>
        </w:rPr>
        <w:t xml:space="preserve">Une augmentation moyenne de 3 % par année (9 % sur trois ans) : </w:t>
      </w:r>
    </w:p>
    <w:p w14:paraId="78ED7224" w14:textId="77777777" w:rsidR="000F4D01" w:rsidRPr="00C63C81" w:rsidRDefault="000F4D01" w:rsidP="006776FC">
      <w:pPr>
        <w:spacing w:after="0" w:line="240" w:lineRule="auto"/>
        <w:ind w:left="426"/>
        <w:jc w:val="both"/>
        <w:rPr>
          <w:rFonts w:ascii="Arial" w:hAnsi="Arial" w:cs="Arial"/>
          <w:sz w:val="20"/>
          <w:szCs w:val="20"/>
        </w:rPr>
      </w:pPr>
    </w:p>
    <w:p w14:paraId="4840C5FD" w14:textId="77777777" w:rsidR="000F4D01" w:rsidRPr="00A9427E" w:rsidRDefault="000F4D01" w:rsidP="006776FC">
      <w:pPr>
        <w:numPr>
          <w:ilvl w:val="1"/>
          <w:numId w:val="1"/>
        </w:numPr>
        <w:spacing w:after="0" w:line="240" w:lineRule="auto"/>
        <w:ind w:left="851" w:hanging="425"/>
        <w:jc w:val="both"/>
        <w:rPr>
          <w:rFonts w:ascii="Arial" w:hAnsi="Arial" w:cs="Arial"/>
          <w:sz w:val="24"/>
          <w:szCs w:val="24"/>
        </w:rPr>
      </w:pPr>
      <w:r w:rsidRPr="00A9427E">
        <w:rPr>
          <w:rFonts w:ascii="Arial" w:hAnsi="Arial" w:cs="Arial"/>
          <w:sz w:val="24"/>
          <w:szCs w:val="24"/>
        </w:rPr>
        <w:t>Un pourcentage plus important la première année;</w:t>
      </w:r>
    </w:p>
    <w:p w14:paraId="77F85EF0" w14:textId="77777777" w:rsidR="000F4D01" w:rsidRPr="00C63C81" w:rsidRDefault="000F4D01" w:rsidP="006776FC">
      <w:pPr>
        <w:spacing w:after="0" w:line="240" w:lineRule="auto"/>
        <w:jc w:val="both"/>
        <w:rPr>
          <w:rFonts w:ascii="Arial" w:hAnsi="Arial" w:cs="Arial"/>
          <w:sz w:val="20"/>
          <w:szCs w:val="20"/>
        </w:rPr>
      </w:pPr>
    </w:p>
    <w:p w14:paraId="0E5F09D6" w14:textId="77777777" w:rsidR="000F4D01" w:rsidRPr="00A9427E" w:rsidRDefault="000F4D01" w:rsidP="006776FC">
      <w:pPr>
        <w:pStyle w:val="Paragraphedeliste"/>
        <w:numPr>
          <w:ilvl w:val="0"/>
          <w:numId w:val="5"/>
        </w:numPr>
        <w:ind w:left="426" w:hanging="426"/>
        <w:rPr>
          <w:rFonts w:eastAsiaTheme="minorHAnsi" w:cs="Arial"/>
          <w:snapToGrid/>
          <w:szCs w:val="24"/>
          <w:lang w:eastAsia="en-US"/>
        </w:rPr>
      </w:pPr>
      <w:r w:rsidRPr="00A9427E">
        <w:rPr>
          <w:rFonts w:eastAsiaTheme="minorHAnsi" w:cs="Arial"/>
          <w:snapToGrid/>
          <w:szCs w:val="24"/>
          <w:lang w:eastAsia="en-US"/>
        </w:rPr>
        <w:lastRenderedPageBreak/>
        <w:t>Un mécanisme de protection du pouvoir d’achat si l’inflation réelle dépasse les 2 % une année;</w:t>
      </w:r>
    </w:p>
    <w:p w14:paraId="6F0918C0" w14:textId="77777777" w:rsidR="000F4D01" w:rsidRPr="00C63C81" w:rsidRDefault="000F4D01" w:rsidP="006776FC">
      <w:pPr>
        <w:spacing w:after="0" w:line="240" w:lineRule="auto"/>
        <w:ind w:left="426" w:hanging="426"/>
        <w:jc w:val="both"/>
        <w:rPr>
          <w:rFonts w:ascii="Arial" w:hAnsi="Arial" w:cs="Arial"/>
          <w:sz w:val="20"/>
          <w:szCs w:val="20"/>
        </w:rPr>
      </w:pPr>
    </w:p>
    <w:p w14:paraId="4B077EED" w14:textId="77777777" w:rsidR="000F4D01" w:rsidRPr="00A9427E" w:rsidRDefault="000F4D01" w:rsidP="006776FC">
      <w:pPr>
        <w:pStyle w:val="Paragraphedeliste"/>
        <w:numPr>
          <w:ilvl w:val="0"/>
          <w:numId w:val="6"/>
        </w:numPr>
        <w:ind w:left="426" w:hanging="426"/>
        <w:rPr>
          <w:rFonts w:eastAsiaTheme="minorHAnsi" w:cs="Arial"/>
          <w:snapToGrid/>
          <w:szCs w:val="24"/>
          <w:lang w:eastAsia="en-US"/>
        </w:rPr>
      </w:pPr>
      <w:r w:rsidRPr="00A9427E">
        <w:rPr>
          <w:rFonts w:eastAsiaTheme="minorHAnsi" w:cs="Arial"/>
          <w:snapToGrid/>
          <w:szCs w:val="24"/>
          <w:lang w:eastAsia="en-US"/>
        </w:rPr>
        <w:t xml:space="preserve">Des </w:t>
      </w:r>
      <w:r w:rsidR="007F1755" w:rsidRPr="00A9427E">
        <w:rPr>
          <w:rFonts w:eastAsiaTheme="minorHAnsi" w:cs="Arial"/>
          <w:snapToGrid/>
          <w:szCs w:val="24"/>
          <w:lang w:eastAsia="en-US"/>
        </w:rPr>
        <w:t xml:space="preserve">améliorations </w:t>
      </w:r>
      <w:r w:rsidRPr="00A9427E">
        <w:rPr>
          <w:rFonts w:eastAsiaTheme="minorHAnsi" w:cs="Arial"/>
          <w:snapToGrid/>
          <w:szCs w:val="24"/>
          <w:lang w:eastAsia="en-US"/>
        </w:rPr>
        <w:t xml:space="preserve">à la structure dans le but, notamment, </w:t>
      </w:r>
      <w:r w:rsidR="007F1755" w:rsidRPr="00A9427E">
        <w:rPr>
          <w:rFonts w:eastAsiaTheme="minorHAnsi" w:cs="Arial"/>
          <w:snapToGrid/>
          <w:szCs w:val="24"/>
          <w:lang w:eastAsia="en-US"/>
        </w:rPr>
        <w:t xml:space="preserve">de favoriser une meilleure </w:t>
      </w:r>
      <w:r w:rsidRPr="00A9427E">
        <w:rPr>
          <w:rFonts w:eastAsiaTheme="minorHAnsi" w:cs="Arial"/>
          <w:snapToGrid/>
          <w:szCs w:val="24"/>
          <w:lang w:eastAsia="en-US"/>
        </w:rPr>
        <w:t>attraction et rétention du personnel.</w:t>
      </w:r>
    </w:p>
    <w:p w14:paraId="799D29A1" w14:textId="77777777" w:rsidR="000F4D01" w:rsidRPr="00C63C81" w:rsidRDefault="000F4D01" w:rsidP="006776FC">
      <w:pPr>
        <w:spacing w:after="0" w:line="240" w:lineRule="auto"/>
        <w:jc w:val="both"/>
        <w:rPr>
          <w:rFonts w:ascii="Arial" w:hAnsi="Arial" w:cs="Arial"/>
          <w:sz w:val="20"/>
          <w:szCs w:val="20"/>
        </w:rPr>
      </w:pPr>
    </w:p>
    <w:p w14:paraId="1D52F608" w14:textId="77777777" w:rsidR="00AC39C6" w:rsidRPr="00A9427E" w:rsidRDefault="00AC39C6" w:rsidP="006776FC">
      <w:pPr>
        <w:spacing w:after="0" w:line="240" w:lineRule="auto"/>
        <w:jc w:val="both"/>
        <w:rPr>
          <w:rFonts w:ascii="Arial" w:hAnsi="Arial" w:cs="Arial"/>
          <w:sz w:val="24"/>
          <w:szCs w:val="24"/>
        </w:rPr>
      </w:pPr>
      <w:r w:rsidRPr="00A9427E">
        <w:rPr>
          <w:rFonts w:ascii="Arial" w:hAnsi="Arial" w:cs="Arial"/>
          <w:sz w:val="24"/>
          <w:szCs w:val="24"/>
        </w:rPr>
        <w:t>Partagez-vous cette orientation?</w:t>
      </w:r>
    </w:p>
    <w:p w14:paraId="12B56401" w14:textId="77777777" w:rsidR="00AC39C6" w:rsidRPr="00C63C81" w:rsidRDefault="00AC39C6" w:rsidP="006776FC">
      <w:pPr>
        <w:pStyle w:val="Sansinterligne"/>
        <w:jc w:val="both"/>
        <w:rPr>
          <w:rFonts w:ascii="Arial" w:hAnsi="Arial" w:cs="Arial"/>
          <w:b/>
          <w:sz w:val="20"/>
          <w:szCs w:val="20"/>
        </w:rPr>
      </w:pPr>
    </w:p>
    <w:p w14:paraId="53CA3EB2" w14:textId="3036BEA9" w:rsidR="00AC39C6" w:rsidRPr="0040771A" w:rsidRDefault="00CF1842" w:rsidP="006776FC">
      <w:pPr>
        <w:pStyle w:val="Sansinterligne"/>
        <w:rPr>
          <w:rFonts w:ascii="Arial" w:hAnsi="Arial" w:cs="Arial"/>
        </w:rPr>
      </w:pPr>
      <w:r>
        <w:rPr>
          <w:rFonts w:ascii="Arial" w:hAnsi="Arial" w:cs="Arial"/>
        </w:rPr>
        <w:t xml:space="preserve">Nombre de </w:t>
      </w:r>
      <w:r w:rsidRPr="008B2BA9">
        <w:rPr>
          <w:rFonts w:ascii="Arial" w:hAnsi="Arial" w:cs="Arial"/>
          <w:b/>
          <w:bCs/>
        </w:rPr>
        <w:t>o</w:t>
      </w:r>
      <w:r w:rsidR="0040771A" w:rsidRPr="008B2BA9">
        <w:rPr>
          <w:rFonts w:ascii="Arial" w:hAnsi="Arial" w:cs="Arial"/>
          <w:b/>
          <w:bCs/>
        </w:rPr>
        <w:t>ui</w:t>
      </w:r>
      <w:r w:rsidR="008B2BA9">
        <w:rPr>
          <w:rFonts w:ascii="Arial" w:hAnsi="Arial" w:cs="Arial"/>
          <w:b/>
          <w:bCs/>
        </w:rPr>
        <w:t> </w:t>
      </w:r>
      <w:r w:rsidR="008B2BA9" w:rsidRPr="008B2BA9">
        <w:rPr>
          <w:rFonts w:ascii="Arial" w:hAnsi="Arial" w:cs="Arial"/>
          <w:b/>
          <w:bCs/>
        </w:rPr>
        <w:t>:</w:t>
      </w:r>
      <w:r w:rsidR="00AC39C6" w:rsidRPr="008B2BA9">
        <w:rPr>
          <w:rFonts w:ascii="Arial" w:hAnsi="Arial" w:cs="Arial"/>
          <w:b/>
          <w:bCs/>
        </w:rPr>
        <w:tab/>
      </w:r>
      <w:r>
        <w:rPr>
          <w:rFonts w:ascii="Arial" w:hAnsi="Arial" w:cs="Arial"/>
        </w:rPr>
        <w:t>_____</w:t>
      </w:r>
    </w:p>
    <w:p w14:paraId="10D425AF" w14:textId="2A399297" w:rsidR="00AC39C6" w:rsidRPr="0040771A" w:rsidRDefault="00CF1842" w:rsidP="006776FC">
      <w:pPr>
        <w:pStyle w:val="Sansinterligne"/>
        <w:rPr>
          <w:rFonts w:ascii="Arial" w:hAnsi="Arial" w:cs="Arial"/>
        </w:rPr>
      </w:pPr>
      <w:r>
        <w:rPr>
          <w:rFonts w:ascii="Arial" w:hAnsi="Arial" w:cs="Arial"/>
        </w:rPr>
        <w:t xml:space="preserve">Nombre de </w:t>
      </w:r>
      <w:r w:rsidRPr="008B2BA9">
        <w:rPr>
          <w:rFonts w:ascii="Arial" w:hAnsi="Arial" w:cs="Arial"/>
          <w:b/>
          <w:bCs/>
        </w:rPr>
        <w:t>n</w:t>
      </w:r>
      <w:r w:rsidR="0040771A" w:rsidRPr="008B2BA9">
        <w:rPr>
          <w:rFonts w:ascii="Arial" w:hAnsi="Arial" w:cs="Arial"/>
          <w:b/>
          <w:bCs/>
        </w:rPr>
        <w:t>on</w:t>
      </w:r>
      <w:r w:rsidR="008B2BA9" w:rsidRPr="008B2BA9">
        <w:rPr>
          <w:rFonts w:ascii="Arial" w:hAnsi="Arial" w:cs="Arial"/>
          <w:b/>
          <w:bCs/>
        </w:rPr>
        <w:t> :</w:t>
      </w:r>
      <w:r w:rsidR="0040771A" w:rsidRPr="0040771A">
        <w:rPr>
          <w:rFonts w:ascii="Arial" w:hAnsi="Arial" w:cs="Arial"/>
        </w:rPr>
        <w:tab/>
      </w:r>
      <w:r>
        <w:rPr>
          <w:rFonts w:ascii="Arial" w:hAnsi="Arial" w:cs="Arial"/>
        </w:rPr>
        <w:t>_____</w:t>
      </w:r>
    </w:p>
    <w:p w14:paraId="35B65715" w14:textId="2518D2D0" w:rsidR="00AC39C6" w:rsidRDefault="00AC39C6" w:rsidP="006776FC">
      <w:pPr>
        <w:pStyle w:val="Sansinterligne"/>
        <w:rPr>
          <w:rFonts w:ascii="Arial" w:hAnsi="Arial" w:cs="Arial"/>
          <w:sz w:val="20"/>
          <w:szCs w:val="20"/>
        </w:rPr>
      </w:pPr>
    </w:p>
    <w:p w14:paraId="445C31BB" w14:textId="77777777" w:rsidR="00CB7827" w:rsidRPr="00C63C81" w:rsidRDefault="00CB7827" w:rsidP="006776FC">
      <w:pPr>
        <w:pStyle w:val="Sansinterligne"/>
        <w:rPr>
          <w:rFonts w:ascii="Arial" w:hAnsi="Arial" w:cs="Arial"/>
          <w:sz w:val="20"/>
          <w:szCs w:val="20"/>
        </w:rPr>
      </w:pPr>
    </w:p>
    <w:p w14:paraId="2F37966C" w14:textId="1A13E721" w:rsidR="000F4D01" w:rsidRPr="008B2BA9" w:rsidRDefault="0078603C" w:rsidP="006776FC">
      <w:pPr>
        <w:spacing w:after="0" w:line="240" w:lineRule="auto"/>
        <w:rPr>
          <w:rFonts w:ascii="Arial" w:hAnsi="Arial" w:cs="Arial"/>
          <w:b/>
          <w:bCs/>
          <w:sz w:val="20"/>
          <w:szCs w:val="20"/>
        </w:rPr>
      </w:pPr>
      <w:r w:rsidRPr="008B2BA9">
        <w:rPr>
          <w:rFonts w:ascii="Arial" w:hAnsi="Arial" w:cs="Arial"/>
          <w:b/>
          <w:bCs/>
          <w:sz w:val="24"/>
          <w:szCs w:val="24"/>
        </w:rPr>
        <w:t>Compilation des c</w:t>
      </w:r>
      <w:r w:rsidR="00AC39C6" w:rsidRPr="008B2BA9">
        <w:rPr>
          <w:rFonts w:ascii="Arial" w:hAnsi="Arial" w:cs="Arial"/>
          <w:b/>
          <w:bCs/>
          <w:sz w:val="24"/>
          <w:szCs w:val="24"/>
        </w:rPr>
        <w:t>ommentaires :</w:t>
      </w:r>
    </w:p>
    <w:p w14:paraId="02928641" w14:textId="77777777" w:rsidR="0040771A" w:rsidRPr="0040771A" w:rsidRDefault="0040771A"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4A3516FF" w14:textId="53088CB2" w:rsidR="00A9427E" w:rsidRDefault="0040771A"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0A0A5D69" w14:textId="7E8DE9B3" w:rsidR="009020D4" w:rsidRDefault="009020D4"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______________________________________________________________________</w:t>
      </w:r>
    </w:p>
    <w:p w14:paraId="71C014FE" w14:textId="7E8DE9B3" w:rsidR="0040771A" w:rsidRDefault="0040771A"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70F25BBE" w14:textId="249F291B" w:rsidR="0040771A" w:rsidRDefault="0040771A"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61410E80" w14:textId="67D7CEDD" w:rsidR="009020D4" w:rsidRPr="0040771A" w:rsidRDefault="009020D4" w:rsidP="009020D4">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08F8C448" w14:textId="77777777" w:rsidR="009020D4" w:rsidRDefault="009020D4" w:rsidP="00FB3B11">
      <w:pPr>
        <w:tabs>
          <w:tab w:val="left" w:pos="0"/>
          <w:tab w:val="right" w:pos="9356"/>
        </w:tabs>
        <w:spacing w:after="120" w:line="240" w:lineRule="auto"/>
        <w:rPr>
          <w:rFonts w:ascii="Arial" w:hAnsi="Arial" w:cs="Arial"/>
          <w:sz w:val="24"/>
          <w:szCs w:val="24"/>
          <w:u w:val="single"/>
        </w:rPr>
      </w:pPr>
    </w:p>
    <w:p w14:paraId="5D02EE61" w14:textId="77777777" w:rsidR="00AC39C6" w:rsidRPr="00391F64" w:rsidRDefault="00AC39C6" w:rsidP="006776FC">
      <w:pPr>
        <w:spacing w:after="0" w:line="240" w:lineRule="auto"/>
        <w:jc w:val="both"/>
        <w:rPr>
          <w:rFonts w:ascii="Arial" w:hAnsi="Arial" w:cs="Arial"/>
          <w:b/>
          <w:sz w:val="28"/>
          <w:szCs w:val="24"/>
          <w:u w:val="single"/>
        </w:rPr>
      </w:pPr>
      <w:r w:rsidRPr="00391F64">
        <w:rPr>
          <w:rFonts w:ascii="Arial" w:hAnsi="Arial" w:cs="Arial"/>
          <w:b/>
          <w:sz w:val="28"/>
          <w:szCs w:val="24"/>
          <w:u w:val="single"/>
        </w:rPr>
        <w:t>Retraite</w:t>
      </w:r>
    </w:p>
    <w:p w14:paraId="547FF3C0" w14:textId="77777777" w:rsidR="00AC39C6" w:rsidRPr="00A9427E" w:rsidRDefault="00AC39C6" w:rsidP="006776FC">
      <w:pPr>
        <w:spacing w:after="0" w:line="240" w:lineRule="auto"/>
        <w:jc w:val="both"/>
        <w:rPr>
          <w:rFonts w:ascii="Arial" w:hAnsi="Arial" w:cs="Arial"/>
          <w:sz w:val="24"/>
          <w:szCs w:val="24"/>
        </w:rPr>
      </w:pPr>
    </w:p>
    <w:p w14:paraId="4BB6F7E6" w14:textId="77777777" w:rsidR="007F1755" w:rsidRPr="00A9427E" w:rsidRDefault="007F1755" w:rsidP="006776FC">
      <w:pPr>
        <w:spacing w:after="0" w:line="240" w:lineRule="auto"/>
        <w:jc w:val="both"/>
        <w:rPr>
          <w:rFonts w:ascii="Arial" w:hAnsi="Arial" w:cs="Arial"/>
          <w:sz w:val="24"/>
          <w:szCs w:val="24"/>
        </w:rPr>
      </w:pPr>
      <w:r w:rsidRPr="00A9427E">
        <w:rPr>
          <w:rFonts w:ascii="Arial" w:hAnsi="Arial" w:cs="Arial"/>
          <w:sz w:val="24"/>
          <w:szCs w:val="24"/>
        </w:rPr>
        <w:t>Nous revendiquons que nos membres bénéficient de la bonification du RRQ en exigeant qu’elle ne soit pas coordonnée au RREGOP. Nous proposons de ne pas faire de revendications qui engendreraient une charge financière supplémentaire au régime.</w:t>
      </w:r>
    </w:p>
    <w:p w14:paraId="455102A7" w14:textId="77777777" w:rsidR="007F1755" w:rsidRPr="00A9427E" w:rsidRDefault="007F1755" w:rsidP="006776FC">
      <w:pPr>
        <w:spacing w:after="0" w:line="240" w:lineRule="auto"/>
        <w:jc w:val="both"/>
        <w:rPr>
          <w:rFonts w:ascii="Arial" w:hAnsi="Arial" w:cs="Arial"/>
          <w:sz w:val="24"/>
          <w:szCs w:val="24"/>
        </w:rPr>
      </w:pPr>
    </w:p>
    <w:p w14:paraId="4FDFA12D" w14:textId="77777777" w:rsidR="00540E40" w:rsidRPr="00A9427E" w:rsidRDefault="00540E40" w:rsidP="006776FC">
      <w:pPr>
        <w:spacing w:after="0" w:line="240" w:lineRule="auto"/>
        <w:ind w:right="21"/>
        <w:jc w:val="both"/>
        <w:rPr>
          <w:rFonts w:ascii="Arial" w:eastAsia="Arial" w:hAnsi="Arial" w:cs="Arial"/>
          <w:sz w:val="24"/>
          <w:szCs w:val="24"/>
        </w:rPr>
      </w:pPr>
      <w:r w:rsidRPr="00A9427E">
        <w:rPr>
          <w:rFonts w:ascii="Arial" w:eastAsia="Arial" w:hAnsi="Arial" w:cs="Arial"/>
          <w:spacing w:val="-1"/>
          <w:sz w:val="24"/>
          <w:szCs w:val="24"/>
        </w:rPr>
        <w:t>Nous</w:t>
      </w:r>
      <w:r w:rsidRPr="00A9427E">
        <w:rPr>
          <w:rFonts w:ascii="Arial" w:eastAsia="Arial" w:hAnsi="Arial" w:cs="Arial"/>
          <w:sz w:val="24"/>
          <w:szCs w:val="24"/>
        </w:rPr>
        <w:t xml:space="preserve"> proposons</w:t>
      </w:r>
      <w:r w:rsidRPr="00A9427E">
        <w:rPr>
          <w:rFonts w:ascii="Arial" w:eastAsia="Arial" w:hAnsi="Arial" w:cs="Arial"/>
          <w:spacing w:val="2"/>
          <w:sz w:val="24"/>
          <w:szCs w:val="24"/>
        </w:rPr>
        <w:t xml:space="preserve"> </w:t>
      </w:r>
      <w:r w:rsidRPr="00A9427E">
        <w:rPr>
          <w:rFonts w:ascii="Arial" w:eastAsia="Arial" w:hAnsi="Arial" w:cs="Arial"/>
          <w:sz w:val="24"/>
          <w:szCs w:val="24"/>
        </w:rPr>
        <w:t>certaines</w:t>
      </w:r>
      <w:r w:rsidRPr="00A9427E">
        <w:rPr>
          <w:rFonts w:ascii="Arial" w:eastAsia="Arial" w:hAnsi="Arial" w:cs="Arial"/>
          <w:spacing w:val="2"/>
          <w:sz w:val="24"/>
          <w:szCs w:val="24"/>
        </w:rPr>
        <w:t xml:space="preserve"> </w:t>
      </w:r>
      <w:r w:rsidRPr="00A9427E">
        <w:rPr>
          <w:rFonts w:ascii="Arial" w:eastAsia="Arial" w:hAnsi="Arial" w:cs="Arial"/>
          <w:sz w:val="24"/>
          <w:szCs w:val="24"/>
        </w:rPr>
        <w:t>revendi</w:t>
      </w:r>
      <w:r w:rsidRPr="00A9427E">
        <w:rPr>
          <w:rFonts w:ascii="Arial" w:eastAsia="Arial" w:hAnsi="Arial" w:cs="Arial"/>
          <w:spacing w:val="1"/>
          <w:sz w:val="24"/>
          <w:szCs w:val="24"/>
        </w:rPr>
        <w:t>c</w:t>
      </w:r>
      <w:r w:rsidRPr="00A9427E">
        <w:rPr>
          <w:rFonts w:ascii="Arial" w:eastAsia="Arial" w:hAnsi="Arial" w:cs="Arial"/>
          <w:sz w:val="24"/>
          <w:szCs w:val="24"/>
        </w:rPr>
        <w:t>ations</w:t>
      </w:r>
      <w:r w:rsidRPr="00A9427E">
        <w:rPr>
          <w:rFonts w:ascii="Arial" w:eastAsia="Arial" w:hAnsi="Arial" w:cs="Arial"/>
          <w:spacing w:val="2"/>
          <w:sz w:val="24"/>
          <w:szCs w:val="24"/>
        </w:rPr>
        <w:t xml:space="preserve"> </w:t>
      </w:r>
      <w:r w:rsidRPr="00A9427E">
        <w:rPr>
          <w:rFonts w:ascii="Arial" w:eastAsia="Arial" w:hAnsi="Arial" w:cs="Arial"/>
          <w:sz w:val="24"/>
          <w:szCs w:val="24"/>
        </w:rPr>
        <w:t>qui</w:t>
      </w:r>
      <w:r w:rsidRPr="00A9427E">
        <w:rPr>
          <w:rFonts w:ascii="Arial" w:eastAsia="Arial" w:hAnsi="Arial" w:cs="Arial"/>
          <w:spacing w:val="2"/>
          <w:sz w:val="24"/>
          <w:szCs w:val="24"/>
        </w:rPr>
        <w:t xml:space="preserve"> </w:t>
      </w:r>
      <w:r w:rsidRPr="00A9427E">
        <w:rPr>
          <w:rFonts w:ascii="Arial" w:eastAsia="Arial" w:hAnsi="Arial" w:cs="Arial"/>
          <w:sz w:val="24"/>
          <w:szCs w:val="24"/>
        </w:rPr>
        <w:t>ont</w:t>
      </w:r>
      <w:r w:rsidRPr="00A9427E">
        <w:rPr>
          <w:rFonts w:ascii="Arial" w:eastAsia="Arial" w:hAnsi="Arial" w:cs="Arial"/>
          <w:spacing w:val="2"/>
          <w:sz w:val="24"/>
          <w:szCs w:val="24"/>
        </w:rPr>
        <w:t xml:space="preserve"> </w:t>
      </w:r>
      <w:r w:rsidRPr="00A9427E">
        <w:rPr>
          <w:rFonts w:ascii="Arial" w:eastAsia="Arial" w:hAnsi="Arial" w:cs="Arial"/>
          <w:sz w:val="24"/>
          <w:szCs w:val="24"/>
        </w:rPr>
        <w:t xml:space="preserve">comme point commun d’améliorer les </w:t>
      </w:r>
      <w:r w:rsidRPr="00A9427E">
        <w:rPr>
          <w:rFonts w:ascii="Arial" w:eastAsia="Arial" w:hAnsi="Arial" w:cs="Arial"/>
          <w:spacing w:val="1"/>
          <w:sz w:val="24"/>
          <w:szCs w:val="24"/>
        </w:rPr>
        <w:t>c</w:t>
      </w:r>
      <w:r w:rsidRPr="00A9427E">
        <w:rPr>
          <w:rFonts w:ascii="Arial" w:eastAsia="Arial" w:hAnsi="Arial" w:cs="Arial"/>
          <w:sz w:val="24"/>
          <w:szCs w:val="24"/>
        </w:rPr>
        <w:t>onditions de retraite au RREG</w:t>
      </w:r>
      <w:r w:rsidRPr="00A9427E">
        <w:rPr>
          <w:rFonts w:ascii="Arial" w:eastAsia="Arial" w:hAnsi="Arial" w:cs="Arial"/>
          <w:spacing w:val="2"/>
          <w:sz w:val="24"/>
          <w:szCs w:val="24"/>
        </w:rPr>
        <w:t>O</w:t>
      </w:r>
      <w:r w:rsidRPr="00A9427E">
        <w:rPr>
          <w:rFonts w:ascii="Arial" w:eastAsia="Arial" w:hAnsi="Arial" w:cs="Arial"/>
          <w:sz w:val="24"/>
          <w:szCs w:val="24"/>
        </w:rPr>
        <w:t>P, sans</w:t>
      </w:r>
      <w:r w:rsidRPr="00A9427E">
        <w:rPr>
          <w:rFonts w:ascii="Arial" w:eastAsia="Arial" w:hAnsi="Arial" w:cs="Arial"/>
          <w:spacing w:val="1"/>
          <w:sz w:val="24"/>
          <w:szCs w:val="24"/>
        </w:rPr>
        <w:t xml:space="preserve"> </w:t>
      </w:r>
      <w:r w:rsidRPr="00A9427E">
        <w:rPr>
          <w:rFonts w:ascii="Arial" w:eastAsia="Arial" w:hAnsi="Arial" w:cs="Arial"/>
          <w:sz w:val="24"/>
          <w:szCs w:val="24"/>
        </w:rPr>
        <w:t>pour</w:t>
      </w:r>
      <w:r w:rsidRPr="00A9427E">
        <w:rPr>
          <w:rFonts w:ascii="Arial" w:eastAsia="Arial" w:hAnsi="Arial" w:cs="Arial"/>
          <w:spacing w:val="1"/>
          <w:sz w:val="24"/>
          <w:szCs w:val="24"/>
        </w:rPr>
        <w:t xml:space="preserve"> </w:t>
      </w:r>
      <w:r w:rsidRPr="00A9427E">
        <w:rPr>
          <w:rFonts w:ascii="Arial" w:eastAsia="Arial" w:hAnsi="Arial" w:cs="Arial"/>
          <w:sz w:val="24"/>
          <w:szCs w:val="24"/>
        </w:rPr>
        <w:t xml:space="preserve">autant constituer une charge </w:t>
      </w:r>
      <w:r w:rsidRPr="00A9427E">
        <w:rPr>
          <w:rFonts w:ascii="Arial" w:eastAsia="Arial" w:hAnsi="Arial" w:cs="Arial"/>
          <w:spacing w:val="1"/>
          <w:sz w:val="24"/>
          <w:szCs w:val="24"/>
        </w:rPr>
        <w:t>f</w:t>
      </w:r>
      <w:r w:rsidRPr="00A9427E">
        <w:rPr>
          <w:rFonts w:ascii="Arial" w:eastAsia="Arial" w:hAnsi="Arial" w:cs="Arial"/>
          <w:sz w:val="24"/>
          <w:szCs w:val="24"/>
        </w:rPr>
        <w:t>inancière</w:t>
      </w:r>
      <w:r w:rsidRPr="00A9427E">
        <w:rPr>
          <w:rFonts w:ascii="Arial" w:eastAsia="Arial" w:hAnsi="Arial" w:cs="Arial"/>
          <w:spacing w:val="1"/>
          <w:sz w:val="24"/>
          <w:szCs w:val="24"/>
        </w:rPr>
        <w:t xml:space="preserve"> </w:t>
      </w:r>
      <w:r w:rsidRPr="00A9427E">
        <w:rPr>
          <w:rFonts w:ascii="Arial" w:eastAsia="Arial" w:hAnsi="Arial" w:cs="Arial"/>
          <w:sz w:val="24"/>
          <w:szCs w:val="24"/>
        </w:rPr>
        <w:t xml:space="preserve">supplémentaire pour </w:t>
      </w:r>
      <w:r w:rsidRPr="00A9427E">
        <w:rPr>
          <w:rFonts w:ascii="Arial" w:eastAsia="Arial" w:hAnsi="Arial" w:cs="Arial"/>
          <w:spacing w:val="-1"/>
          <w:sz w:val="24"/>
          <w:szCs w:val="24"/>
        </w:rPr>
        <w:t>l</w:t>
      </w:r>
      <w:r w:rsidRPr="00A9427E">
        <w:rPr>
          <w:rFonts w:ascii="Arial" w:eastAsia="Arial" w:hAnsi="Arial" w:cs="Arial"/>
          <w:sz w:val="24"/>
          <w:szCs w:val="24"/>
        </w:rPr>
        <w:t xml:space="preserve">es personnes participantes : </w:t>
      </w:r>
    </w:p>
    <w:p w14:paraId="51371363" w14:textId="77777777" w:rsidR="00540E40" w:rsidRPr="00A9427E" w:rsidRDefault="00540E40" w:rsidP="006776FC">
      <w:pPr>
        <w:spacing w:after="0" w:line="240" w:lineRule="auto"/>
        <w:ind w:right="21"/>
        <w:jc w:val="both"/>
        <w:rPr>
          <w:rFonts w:ascii="Arial" w:eastAsia="Arial" w:hAnsi="Arial" w:cs="Arial"/>
          <w:sz w:val="24"/>
          <w:szCs w:val="24"/>
        </w:rPr>
      </w:pPr>
    </w:p>
    <w:p w14:paraId="48EFA737" w14:textId="6771BE23" w:rsidR="00540E40" w:rsidRPr="00A9427E" w:rsidRDefault="00540E40" w:rsidP="006776FC">
      <w:pPr>
        <w:pStyle w:val="Paragraphedeliste"/>
        <w:widowControl w:val="0"/>
        <w:numPr>
          <w:ilvl w:val="0"/>
          <w:numId w:val="3"/>
        </w:numPr>
        <w:ind w:left="426" w:right="21" w:hanging="426"/>
        <w:rPr>
          <w:rFonts w:eastAsia="Arial" w:cs="Arial"/>
          <w:szCs w:val="24"/>
        </w:rPr>
      </w:pPr>
      <w:r w:rsidRPr="00A9427E">
        <w:rPr>
          <w:rFonts w:eastAsia="Arial" w:cs="Arial"/>
          <w:szCs w:val="24"/>
        </w:rPr>
        <w:t>Prestation anticipée (emprunt possible à sa rente)</w:t>
      </w:r>
      <w:r w:rsidR="008B4283">
        <w:rPr>
          <w:rFonts w:eastAsia="Arial" w:cs="Arial"/>
          <w:szCs w:val="24"/>
        </w:rPr>
        <w:t>;</w:t>
      </w:r>
    </w:p>
    <w:p w14:paraId="2CEEB230" w14:textId="11984140" w:rsidR="00540E40" w:rsidRPr="00A9427E" w:rsidRDefault="00540E40" w:rsidP="006776FC">
      <w:pPr>
        <w:pStyle w:val="Paragraphedeliste"/>
        <w:widowControl w:val="0"/>
        <w:numPr>
          <w:ilvl w:val="0"/>
          <w:numId w:val="3"/>
        </w:numPr>
        <w:ind w:left="426" w:right="21" w:hanging="426"/>
        <w:rPr>
          <w:rFonts w:eastAsia="Arial" w:cs="Arial"/>
          <w:szCs w:val="24"/>
        </w:rPr>
      </w:pPr>
      <w:r w:rsidRPr="00A9427E">
        <w:rPr>
          <w:rFonts w:eastAsia="Arial" w:cs="Arial"/>
          <w:szCs w:val="24"/>
        </w:rPr>
        <w:t>Allongement de la période de retraite progressive de cinq ans à sept ans</w:t>
      </w:r>
      <w:r w:rsidR="008B4283">
        <w:rPr>
          <w:rFonts w:eastAsia="Arial" w:cs="Arial"/>
          <w:szCs w:val="24"/>
        </w:rPr>
        <w:t>;</w:t>
      </w:r>
    </w:p>
    <w:p w14:paraId="5C36A0AB" w14:textId="190BE362" w:rsidR="00540E40" w:rsidRPr="00A9427E" w:rsidRDefault="00540E40" w:rsidP="006776FC">
      <w:pPr>
        <w:pStyle w:val="Paragraphedeliste"/>
        <w:widowControl w:val="0"/>
        <w:numPr>
          <w:ilvl w:val="0"/>
          <w:numId w:val="3"/>
        </w:numPr>
        <w:ind w:left="426" w:right="21" w:hanging="426"/>
        <w:rPr>
          <w:rFonts w:eastAsia="Arial" w:cs="Arial"/>
          <w:szCs w:val="24"/>
        </w:rPr>
      </w:pPr>
      <w:r w:rsidRPr="00A9427E">
        <w:rPr>
          <w:rFonts w:eastAsia="Arial" w:cs="Arial"/>
          <w:szCs w:val="24"/>
        </w:rPr>
        <w:t>Modification à l’hypothèse de la compensation de la pénalité actuarielle</w:t>
      </w:r>
      <w:r w:rsidR="008B4283">
        <w:rPr>
          <w:rFonts w:eastAsia="Arial" w:cs="Arial"/>
          <w:szCs w:val="24"/>
        </w:rPr>
        <w:t>;</w:t>
      </w:r>
    </w:p>
    <w:p w14:paraId="36BEBA08" w14:textId="781EE3BD" w:rsidR="00540E40" w:rsidRPr="00A9427E" w:rsidRDefault="00540E40" w:rsidP="006776FC">
      <w:pPr>
        <w:pStyle w:val="Paragraphedeliste"/>
        <w:widowControl w:val="0"/>
        <w:numPr>
          <w:ilvl w:val="0"/>
          <w:numId w:val="3"/>
        </w:numPr>
        <w:ind w:left="426" w:right="21" w:hanging="426"/>
        <w:rPr>
          <w:rFonts w:eastAsia="Arial" w:cs="Arial"/>
          <w:szCs w:val="24"/>
        </w:rPr>
      </w:pPr>
      <w:r w:rsidRPr="00A9427E">
        <w:rPr>
          <w:rFonts w:eastAsia="Arial" w:cs="Arial"/>
          <w:szCs w:val="24"/>
        </w:rPr>
        <w:t>Report de l’âge maximal de participation de 69 ans à 71 ans</w:t>
      </w:r>
      <w:r w:rsidR="008B4283">
        <w:rPr>
          <w:rFonts w:eastAsia="Arial" w:cs="Arial"/>
          <w:szCs w:val="24"/>
        </w:rPr>
        <w:t>;</w:t>
      </w:r>
    </w:p>
    <w:p w14:paraId="4DF38CB0" w14:textId="5413D241" w:rsidR="00540E40" w:rsidRPr="00A9427E" w:rsidRDefault="00540E40" w:rsidP="006776FC">
      <w:pPr>
        <w:pStyle w:val="Paragraphedeliste"/>
        <w:widowControl w:val="0"/>
        <w:numPr>
          <w:ilvl w:val="0"/>
          <w:numId w:val="3"/>
        </w:numPr>
        <w:ind w:left="426" w:right="21" w:hanging="426"/>
        <w:rPr>
          <w:rFonts w:eastAsia="Arial" w:cs="Arial"/>
          <w:szCs w:val="24"/>
        </w:rPr>
      </w:pPr>
      <w:r w:rsidRPr="00A9427E">
        <w:rPr>
          <w:rFonts w:eastAsia="Arial" w:cs="Arial"/>
          <w:szCs w:val="24"/>
        </w:rPr>
        <w:t>Revalorisation de la rente pour les personnes toujours à l’emploi après 65 ans</w:t>
      </w:r>
      <w:r w:rsidR="008B4283">
        <w:rPr>
          <w:rFonts w:eastAsia="Arial" w:cs="Arial"/>
          <w:szCs w:val="24"/>
        </w:rPr>
        <w:t>;</w:t>
      </w:r>
    </w:p>
    <w:p w14:paraId="1369163B" w14:textId="77777777" w:rsidR="00540E40" w:rsidRPr="00A9427E" w:rsidRDefault="00540E40" w:rsidP="006776FC">
      <w:pPr>
        <w:spacing w:after="0" w:line="240" w:lineRule="auto"/>
        <w:ind w:right="21"/>
        <w:rPr>
          <w:rFonts w:ascii="Arial" w:hAnsi="Arial" w:cs="Arial"/>
          <w:sz w:val="24"/>
          <w:szCs w:val="24"/>
        </w:rPr>
      </w:pPr>
    </w:p>
    <w:p w14:paraId="50DB4D7E" w14:textId="77777777" w:rsidR="006776FC" w:rsidRPr="00A9427E" w:rsidRDefault="006776FC" w:rsidP="006776FC">
      <w:pPr>
        <w:spacing w:after="0" w:line="240" w:lineRule="auto"/>
        <w:jc w:val="both"/>
        <w:rPr>
          <w:rFonts w:ascii="Arial" w:hAnsi="Arial" w:cs="Arial"/>
          <w:sz w:val="24"/>
          <w:szCs w:val="24"/>
        </w:rPr>
      </w:pPr>
      <w:r w:rsidRPr="00A9427E">
        <w:rPr>
          <w:rFonts w:ascii="Arial" w:hAnsi="Arial" w:cs="Arial"/>
          <w:sz w:val="24"/>
          <w:szCs w:val="24"/>
        </w:rPr>
        <w:t>Partagez-vous cette orientation?</w:t>
      </w:r>
    </w:p>
    <w:p w14:paraId="0838AEFF" w14:textId="77777777" w:rsidR="006776FC" w:rsidRPr="00A9427E" w:rsidRDefault="006776FC" w:rsidP="006776FC">
      <w:pPr>
        <w:pStyle w:val="Sansinterligne"/>
        <w:jc w:val="both"/>
        <w:rPr>
          <w:rFonts w:ascii="Arial" w:hAnsi="Arial" w:cs="Arial"/>
          <w:b/>
        </w:rPr>
      </w:pPr>
    </w:p>
    <w:p w14:paraId="339FF69A" w14:textId="4FCB81DB" w:rsidR="00244EB2" w:rsidRPr="0040771A" w:rsidRDefault="00244EB2" w:rsidP="00244EB2">
      <w:pPr>
        <w:pStyle w:val="Sansinterligne"/>
        <w:rPr>
          <w:rFonts w:ascii="Arial" w:hAnsi="Arial" w:cs="Arial"/>
        </w:rPr>
      </w:pPr>
      <w:r>
        <w:rPr>
          <w:rFonts w:ascii="Arial" w:hAnsi="Arial" w:cs="Arial"/>
        </w:rPr>
        <w:t xml:space="preserve">Nombre de </w:t>
      </w:r>
      <w:r w:rsidRPr="008B2BA9">
        <w:rPr>
          <w:rFonts w:ascii="Arial" w:hAnsi="Arial" w:cs="Arial"/>
          <w:b/>
          <w:bCs/>
        </w:rPr>
        <w:t>oui</w:t>
      </w:r>
      <w:r w:rsidR="008B2BA9">
        <w:rPr>
          <w:rFonts w:ascii="Arial" w:hAnsi="Arial" w:cs="Arial"/>
          <w:b/>
          <w:bCs/>
        </w:rPr>
        <w:t> :</w:t>
      </w:r>
      <w:r w:rsidRPr="0040771A">
        <w:rPr>
          <w:rFonts w:ascii="Arial" w:hAnsi="Arial" w:cs="Arial"/>
        </w:rPr>
        <w:tab/>
      </w:r>
      <w:r>
        <w:rPr>
          <w:rFonts w:ascii="Arial" w:hAnsi="Arial" w:cs="Arial"/>
        </w:rPr>
        <w:t>_____</w:t>
      </w:r>
    </w:p>
    <w:p w14:paraId="1AC437A2" w14:textId="656E0A7C" w:rsidR="00244EB2" w:rsidRPr="0040771A" w:rsidRDefault="00244EB2" w:rsidP="00244EB2">
      <w:pPr>
        <w:pStyle w:val="Sansinterligne"/>
        <w:rPr>
          <w:rFonts w:ascii="Arial" w:hAnsi="Arial" w:cs="Arial"/>
        </w:rPr>
      </w:pPr>
      <w:r>
        <w:rPr>
          <w:rFonts w:ascii="Arial" w:hAnsi="Arial" w:cs="Arial"/>
        </w:rPr>
        <w:t xml:space="preserve">Nombre de </w:t>
      </w:r>
      <w:r w:rsidRPr="008B2BA9">
        <w:rPr>
          <w:rFonts w:ascii="Arial" w:hAnsi="Arial" w:cs="Arial"/>
          <w:b/>
          <w:bCs/>
        </w:rPr>
        <w:t>non</w:t>
      </w:r>
      <w:r w:rsidR="008B2BA9">
        <w:rPr>
          <w:rFonts w:ascii="Arial" w:hAnsi="Arial" w:cs="Arial"/>
          <w:b/>
          <w:bCs/>
        </w:rPr>
        <w:t> :</w:t>
      </w:r>
      <w:r w:rsidRPr="0040771A">
        <w:rPr>
          <w:rFonts w:ascii="Arial" w:hAnsi="Arial" w:cs="Arial"/>
        </w:rPr>
        <w:tab/>
      </w:r>
      <w:r>
        <w:rPr>
          <w:rFonts w:ascii="Arial" w:hAnsi="Arial" w:cs="Arial"/>
        </w:rPr>
        <w:t>_____</w:t>
      </w:r>
    </w:p>
    <w:p w14:paraId="0E6EEB77" w14:textId="77777777" w:rsidR="006776FC" w:rsidRPr="008B2BA9" w:rsidRDefault="006776FC" w:rsidP="006776FC">
      <w:pPr>
        <w:pStyle w:val="Sansinterligne"/>
        <w:rPr>
          <w:rFonts w:ascii="Arial" w:hAnsi="Arial" w:cs="Arial"/>
          <w:b/>
          <w:bCs/>
        </w:rPr>
      </w:pPr>
    </w:p>
    <w:p w14:paraId="01667382" w14:textId="77777777" w:rsidR="0078603C" w:rsidRPr="008B2BA9" w:rsidRDefault="0078603C" w:rsidP="0078603C">
      <w:pPr>
        <w:spacing w:after="0" w:line="240" w:lineRule="auto"/>
        <w:rPr>
          <w:rFonts w:ascii="Arial" w:hAnsi="Arial" w:cs="Arial"/>
          <w:b/>
          <w:bCs/>
          <w:sz w:val="20"/>
          <w:szCs w:val="20"/>
        </w:rPr>
      </w:pPr>
      <w:r w:rsidRPr="008B2BA9">
        <w:rPr>
          <w:rFonts w:ascii="Arial" w:hAnsi="Arial" w:cs="Arial"/>
          <w:b/>
          <w:bCs/>
          <w:sz w:val="24"/>
          <w:szCs w:val="24"/>
        </w:rPr>
        <w:t>Compilation des commentaires :</w:t>
      </w:r>
    </w:p>
    <w:p w14:paraId="09F81885" w14:textId="77777777" w:rsidR="006776FC" w:rsidRPr="0040771A"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0DD16E40"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367F4F1D"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4D0AD869"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lastRenderedPageBreak/>
        <w:tab/>
      </w:r>
    </w:p>
    <w:p w14:paraId="341D1BEC"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5BC4F62A" w14:textId="77777777" w:rsidR="006776FC" w:rsidRPr="0040771A"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390574E9" w14:textId="77777777" w:rsidR="00A9427E" w:rsidRPr="00A9427E" w:rsidRDefault="00A9427E" w:rsidP="006776FC">
      <w:pPr>
        <w:spacing w:after="0" w:line="240" w:lineRule="auto"/>
        <w:rPr>
          <w:rFonts w:ascii="Arial" w:hAnsi="Arial" w:cs="Arial"/>
          <w:b/>
          <w:sz w:val="24"/>
          <w:szCs w:val="24"/>
        </w:rPr>
      </w:pPr>
    </w:p>
    <w:p w14:paraId="691EFE7F" w14:textId="77777777" w:rsidR="00540E40" w:rsidRPr="00391F64" w:rsidRDefault="00540E40" w:rsidP="006776FC">
      <w:pPr>
        <w:spacing w:after="0" w:line="240" w:lineRule="auto"/>
        <w:rPr>
          <w:rFonts w:ascii="Arial" w:hAnsi="Arial" w:cs="Arial"/>
          <w:b/>
          <w:sz w:val="28"/>
          <w:szCs w:val="24"/>
          <w:u w:val="single"/>
        </w:rPr>
      </w:pPr>
      <w:r w:rsidRPr="00391F64">
        <w:rPr>
          <w:rFonts w:ascii="Arial" w:hAnsi="Arial" w:cs="Arial"/>
          <w:b/>
          <w:sz w:val="28"/>
          <w:szCs w:val="24"/>
          <w:u w:val="single"/>
        </w:rPr>
        <w:t>Droits parentaux</w:t>
      </w:r>
    </w:p>
    <w:p w14:paraId="65162B92" w14:textId="77777777" w:rsidR="00540E40" w:rsidRPr="00A9427E" w:rsidRDefault="00540E40" w:rsidP="006776FC">
      <w:pPr>
        <w:spacing w:after="0" w:line="240" w:lineRule="auto"/>
        <w:rPr>
          <w:rFonts w:ascii="Arial" w:hAnsi="Arial" w:cs="Arial"/>
          <w:sz w:val="24"/>
          <w:szCs w:val="24"/>
        </w:rPr>
      </w:pPr>
    </w:p>
    <w:p w14:paraId="1E926D49" w14:textId="77777777" w:rsidR="00540E40" w:rsidRPr="00A9427E" w:rsidRDefault="00540E40" w:rsidP="006776FC">
      <w:pPr>
        <w:pStyle w:val="NormalWeb"/>
        <w:spacing w:before="0" w:beforeAutospacing="0" w:after="0" w:afterAutospacing="0"/>
        <w:jc w:val="both"/>
        <w:rPr>
          <w:rFonts w:ascii="Arial" w:hAnsi="Arial" w:cs="Arial"/>
        </w:rPr>
      </w:pPr>
      <w:r w:rsidRPr="00A9427E">
        <w:rPr>
          <w:rFonts w:ascii="Arial" w:hAnsi="Arial" w:cs="Arial"/>
        </w:rPr>
        <w:t>Compte tenu de notre orientation générale et sous réserve des recommandations du comité de travail mentionné ci-dessus, nous proposons de ne pas soumettre de revendication à l’égard du régime des droits parentaux.</w:t>
      </w:r>
    </w:p>
    <w:p w14:paraId="72775CE9" w14:textId="77777777" w:rsidR="00540E40" w:rsidRDefault="00540E40" w:rsidP="006776FC">
      <w:pPr>
        <w:pStyle w:val="NormalWeb"/>
        <w:spacing w:before="0" w:beforeAutospacing="0" w:after="0" w:afterAutospacing="0"/>
        <w:jc w:val="both"/>
        <w:rPr>
          <w:rFonts w:ascii="Arial" w:hAnsi="Arial" w:cs="Arial"/>
        </w:rPr>
      </w:pPr>
    </w:p>
    <w:p w14:paraId="0E2FBC82" w14:textId="77777777" w:rsidR="006776FC" w:rsidRPr="00A9427E" w:rsidRDefault="006776FC" w:rsidP="006776FC">
      <w:pPr>
        <w:spacing w:after="0" w:line="240" w:lineRule="auto"/>
        <w:jc w:val="both"/>
        <w:rPr>
          <w:rFonts w:ascii="Arial" w:hAnsi="Arial" w:cs="Arial"/>
          <w:sz w:val="24"/>
          <w:szCs w:val="24"/>
        </w:rPr>
      </w:pPr>
      <w:r w:rsidRPr="00A9427E">
        <w:rPr>
          <w:rFonts w:ascii="Arial" w:hAnsi="Arial" w:cs="Arial"/>
          <w:sz w:val="24"/>
          <w:szCs w:val="24"/>
        </w:rPr>
        <w:t>Partagez-vous cette orientation?</w:t>
      </w:r>
    </w:p>
    <w:p w14:paraId="585F7921" w14:textId="77777777" w:rsidR="006776FC" w:rsidRPr="00A9427E" w:rsidRDefault="006776FC" w:rsidP="006776FC">
      <w:pPr>
        <w:pStyle w:val="Sansinterligne"/>
        <w:jc w:val="both"/>
        <w:rPr>
          <w:rFonts w:ascii="Arial" w:hAnsi="Arial" w:cs="Arial"/>
          <w:b/>
        </w:rPr>
      </w:pPr>
    </w:p>
    <w:p w14:paraId="7496F27A" w14:textId="7933C96C" w:rsidR="00244EB2" w:rsidRPr="0040771A" w:rsidRDefault="00244EB2" w:rsidP="00244EB2">
      <w:pPr>
        <w:pStyle w:val="Sansinterligne"/>
        <w:rPr>
          <w:rFonts w:ascii="Arial" w:hAnsi="Arial" w:cs="Arial"/>
        </w:rPr>
      </w:pPr>
      <w:r>
        <w:rPr>
          <w:rFonts w:ascii="Arial" w:hAnsi="Arial" w:cs="Arial"/>
        </w:rPr>
        <w:t xml:space="preserve">Nombre de </w:t>
      </w:r>
      <w:r w:rsidRPr="008B2BA9">
        <w:rPr>
          <w:rFonts w:ascii="Arial" w:hAnsi="Arial" w:cs="Arial"/>
          <w:b/>
          <w:bCs/>
        </w:rPr>
        <w:t>oui</w:t>
      </w:r>
      <w:r w:rsidR="008B2BA9">
        <w:rPr>
          <w:rFonts w:ascii="Arial" w:hAnsi="Arial" w:cs="Arial"/>
          <w:b/>
          <w:bCs/>
        </w:rPr>
        <w:t> :</w:t>
      </w:r>
      <w:r w:rsidRPr="0040771A">
        <w:rPr>
          <w:rFonts w:ascii="Arial" w:hAnsi="Arial" w:cs="Arial"/>
        </w:rPr>
        <w:tab/>
      </w:r>
      <w:r>
        <w:rPr>
          <w:rFonts w:ascii="Arial" w:hAnsi="Arial" w:cs="Arial"/>
        </w:rPr>
        <w:t>_____</w:t>
      </w:r>
    </w:p>
    <w:p w14:paraId="5DE12E1A" w14:textId="268E7520" w:rsidR="00244EB2" w:rsidRPr="0040771A" w:rsidRDefault="00244EB2" w:rsidP="00244EB2">
      <w:pPr>
        <w:pStyle w:val="Sansinterligne"/>
        <w:rPr>
          <w:rFonts w:ascii="Arial" w:hAnsi="Arial" w:cs="Arial"/>
        </w:rPr>
      </w:pPr>
      <w:r>
        <w:rPr>
          <w:rFonts w:ascii="Arial" w:hAnsi="Arial" w:cs="Arial"/>
        </w:rPr>
        <w:t xml:space="preserve">Nombre de </w:t>
      </w:r>
      <w:r w:rsidRPr="008B2BA9">
        <w:rPr>
          <w:rFonts w:ascii="Arial" w:hAnsi="Arial" w:cs="Arial"/>
          <w:b/>
          <w:bCs/>
        </w:rPr>
        <w:t>non</w:t>
      </w:r>
      <w:r w:rsidR="008B2BA9">
        <w:rPr>
          <w:rFonts w:ascii="Arial" w:hAnsi="Arial" w:cs="Arial"/>
          <w:b/>
          <w:bCs/>
        </w:rPr>
        <w:t> </w:t>
      </w:r>
      <w:r w:rsidR="008B2BA9">
        <w:rPr>
          <w:rFonts w:ascii="Arial" w:hAnsi="Arial" w:cs="Arial"/>
        </w:rPr>
        <w:t>:</w:t>
      </w:r>
      <w:r w:rsidRPr="0040771A">
        <w:rPr>
          <w:rFonts w:ascii="Arial" w:hAnsi="Arial" w:cs="Arial"/>
        </w:rPr>
        <w:tab/>
      </w:r>
      <w:r>
        <w:rPr>
          <w:rFonts w:ascii="Arial" w:hAnsi="Arial" w:cs="Arial"/>
        </w:rPr>
        <w:t>_____</w:t>
      </w:r>
    </w:p>
    <w:p w14:paraId="64E05DCC" w14:textId="77777777" w:rsidR="006776FC" w:rsidRPr="00A9427E" w:rsidRDefault="006776FC" w:rsidP="006776FC">
      <w:pPr>
        <w:pStyle w:val="NormalWeb"/>
        <w:spacing w:before="0" w:beforeAutospacing="0" w:after="0" w:afterAutospacing="0"/>
        <w:jc w:val="both"/>
        <w:rPr>
          <w:rFonts w:ascii="Arial" w:hAnsi="Arial" w:cs="Arial"/>
        </w:rPr>
      </w:pPr>
    </w:p>
    <w:p w14:paraId="700CCED1" w14:textId="1D3F51B4" w:rsidR="00540E40" w:rsidRDefault="00540E40" w:rsidP="006776FC">
      <w:pPr>
        <w:pStyle w:val="NormalWeb"/>
        <w:spacing w:before="0" w:beforeAutospacing="0" w:after="120" w:afterAutospacing="0"/>
        <w:jc w:val="both"/>
        <w:rPr>
          <w:rFonts w:ascii="Arial" w:hAnsi="Arial" w:cs="Arial"/>
        </w:rPr>
      </w:pPr>
      <w:r w:rsidRPr="00A9427E">
        <w:rPr>
          <w:rFonts w:ascii="Arial" w:hAnsi="Arial" w:cs="Arial"/>
        </w:rPr>
        <w:t>Dans l’éventualité où vous ne partagez pas cette orientation, quelles seraient selon vous les possibilités de bonification du régime des droits parentaux que nous devrions considérer dans la cadre de la prochaine négociation?</w:t>
      </w:r>
    </w:p>
    <w:p w14:paraId="02B9D345" w14:textId="77777777" w:rsidR="0078603C" w:rsidRPr="008B2BA9" w:rsidRDefault="0078603C" w:rsidP="0078603C">
      <w:pPr>
        <w:spacing w:after="0" w:line="240" w:lineRule="auto"/>
        <w:rPr>
          <w:rFonts w:ascii="Arial" w:hAnsi="Arial" w:cs="Arial"/>
          <w:b/>
          <w:bCs/>
          <w:sz w:val="20"/>
          <w:szCs w:val="20"/>
        </w:rPr>
      </w:pPr>
      <w:r w:rsidRPr="008B2BA9">
        <w:rPr>
          <w:rFonts w:ascii="Arial" w:hAnsi="Arial" w:cs="Arial"/>
          <w:b/>
          <w:bCs/>
          <w:sz w:val="24"/>
          <w:szCs w:val="24"/>
        </w:rPr>
        <w:t>Compilation des commentaires :</w:t>
      </w:r>
    </w:p>
    <w:p w14:paraId="3AE2503A" w14:textId="77777777" w:rsidR="006776FC" w:rsidRPr="0040771A"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172C8B07"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22DE49BC"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44BF81FF"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01EADF2B"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2A802BB2" w14:textId="77777777" w:rsidR="006776FC" w:rsidRPr="0040771A"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7AD082B7" w14:textId="479BA090" w:rsidR="00A9427E" w:rsidRDefault="00A9427E" w:rsidP="006776FC">
      <w:pPr>
        <w:spacing w:after="0" w:line="240" w:lineRule="auto"/>
        <w:rPr>
          <w:rFonts w:ascii="Arial" w:hAnsi="Arial" w:cs="Arial"/>
          <w:b/>
          <w:sz w:val="24"/>
          <w:szCs w:val="24"/>
        </w:rPr>
      </w:pPr>
    </w:p>
    <w:p w14:paraId="386BA12F" w14:textId="77777777" w:rsidR="0078603C" w:rsidRPr="00A9427E" w:rsidRDefault="0078603C" w:rsidP="006776FC">
      <w:pPr>
        <w:spacing w:after="0" w:line="240" w:lineRule="auto"/>
        <w:rPr>
          <w:rFonts w:ascii="Arial" w:hAnsi="Arial" w:cs="Arial"/>
          <w:b/>
          <w:sz w:val="24"/>
          <w:szCs w:val="24"/>
        </w:rPr>
      </w:pPr>
    </w:p>
    <w:p w14:paraId="55F2C949" w14:textId="77777777" w:rsidR="00540E40" w:rsidRPr="00391F64" w:rsidRDefault="00540E40" w:rsidP="006776FC">
      <w:pPr>
        <w:spacing w:after="0" w:line="240" w:lineRule="auto"/>
        <w:rPr>
          <w:rFonts w:ascii="Arial" w:hAnsi="Arial" w:cs="Arial"/>
          <w:b/>
          <w:sz w:val="28"/>
          <w:szCs w:val="24"/>
          <w:u w:val="single"/>
        </w:rPr>
      </w:pPr>
      <w:r w:rsidRPr="00391F64">
        <w:rPr>
          <w:rFonts w:ascii="Arial" w:hAnsi="Arial" w:cs="Arial"/>
          <w:b/>
          <w:sz w:val="28"/>
          <w:szCs w:val="24"/>
          <w:u w:val="single"/>
        </w:rPr>
        <w:t>Disparités régionales</w:t>
      </w:r>
    </w:p>
    <w:p w14:paraId="5E20C996" w14:textId="77777777" w:rsidR="00540E40" w:rsidRPr="00A9427E" w:rsidRDefault="00540E40" w:rsidP="006776FC">
      <w:pPr>
        <w:spacing w:after="0" w:line="240" w:lineRule="auto"/>
        <w:rPr>
          <w:rFonts w:ascii="Arial" w:hAnsi="Arial" w:cs="Arial"/>
          <w:sz w:val="24"/>
          <w:szCs w:val="24"/>
        </w:rPr>
      </w:pPr>
    </w:p>
    <w:p w14:paraId="2AE2780E" w14:textId="77777777" w:rsidR="00540E40" w:rsidRPr="00A9427E" w:rsidRDefault="00540E40" w:rsidP="006776FC">
      <w:pPr>
        <w:autoSpaceDE w:val="0"/>
        <w:autoSpaceDN w:val="0"/>
        <w:adjustRightInd w:val="0"/>
        <w:spacing w:after="0" w:line="240" w:lineRule="auto"/>
        <w:jc w:val="both"/>
        <w:rPr>
          <w:rFonts w:ascii="Arial" w:hAnsi="Arial" w:cs="Arial"/>
          <w:sz w:val="24"/>
          <w:szCs w:val="24"/>
        </w:rPr>
      </w:pPr>
      <w:r w:rsidRPr="00A9427E">
        <w:rPr>
          <w:rFonts w:ascii="Arial" w:hAnsi="Arial" w:cs="Arial"/>
          <w:sz w:val="24"/>
          <w:szCs w:val="24"/>
        </w:rPr>
        <w:t xml:space="preserve">Compte tenu de notre orientation générale de négociation et sous réserve des recommandations du comité de travail mentionné ci-dessus, nous proposons de ne pas soumettre de revendication à l’égard du régime des disparités régionales. </w:t>
      </w:r>
    </w:p>
    <w:p w14:paraId="4D246E87" w14:textId="77777777" w:rsidR="00540E40" w:rsidRPr="00A9427E" w:rsidRDefault="00540E40" w:rsidP="006776FC">
      <w:pPr>
        <w:spacing w:after="0" w:line="240" w:lineRule="auto"/>
        <w:rPr>
          <w:rFonts w:ascii="Arial" w:hAnsi="Arial" w:cs="Arial"/>
          <w:sz w:val="24"/>
          <w:szCs w:val="24"/>
        </w:rPr>
      </w:pPr>
    </w:p>
    <w:p w14:paraId="2CD07825" w14:textId="77777777" w:rsidR="006776FC" w:rsidRPr="00A9427E" w:rsidRDefault="006776FC" w:rsidP="006776FC">
      <w:pPr>
        <w:spacing w:after="0" w:line="240" w:lineRule="auto"/>
        <w:jc w:val="both"/>
        <w:rPr>
          <w:rFonts w:ascii="Arial" w:hAnsi="Arial" w:cs="Arial"/>
          <w:sz w:val="24"/>
          <w:szCs w:val="24"/>
        </w:rPr>
      </w:pPr>
      <w:r w:rsidRPr="00A9427E">
        <w:rPr>
          <w:rFonts w:ascii="Arial" w:hAnsi="Arial" w:cs="Arial"/>
          <w:sz w:val="24"/>
          <w:szCs w:val="24"/>
        </w:rPr>
        <w:t>Partagez-vous cette orientation?</w:t>
      </w:r>
    </w:p>
    <w:p w14:paraId="549DE873" w14:textId="77777777" w:rsidR="006776FC" w:rsidRPr="00A9427E" w:rsidRDefault="006776FC" w:rsidP="006776FC">
      <w:pPr>
        <w:pStyle w:val="Sansinterligne"/>
        <w:jc w:val="both"/>
        <w:rPr>
          <w:rFonts w:ascii="Arial" w:hAnsi="Arial" w:cs="Arial"/>
          <w:b/>
        </w:rPr>
      </w:pPr>
    </w:p>
    <w:p w14:paraId="44E76C41" w14:textId="4901BA47" w:rsidR="00244EB2" w:rsidRPr="0040771A" w:rsidRDefault="00244EB2" w:rsidP="00244EB2">
      <w:pPr>
        <w:pStyle w:val="Sansinterligne"/>
        <w:rPr>
          <w:rFonts w:ascii="Arial" w:hAnsi="Arial" w:cs="Arial"/>
        </w:rPr>
      </w:pPr>
      <w:r>
        <w:rPr>
          <w:rFonts w:ascii="Arial" w:hAnsi="Arial" w:cs="Arial"/>
        </w:rPr>
        <w:t xml:space="preserve">Nombre de </w:t>
      </w:r>
      <w:r w:rsidRPr="008B2BA9">
        <w:rPr>
          <w:rFonts w:ascii="Arial" w:hAnsi="Arial" w:cs="Arial"/>
          <w:b/>
          <w:bCs/>
        </w:rPr>
        <w:t>oui</w:t>
      </w:r>
      <w:r w:rsidR="008B2BA9">
        <w:rPr>
          <w:rFonts w:ascii="Arial" w:hAnsi="Arial" w:cs="Arial"/>
          <w:b/>
          <w:bCs/>
        </w:rPr>
        <w:t> </w:t>
      </w:r>
      <w:r w:rsidR="008B2BA9" w:rsidRPr="008B2BA9">
        <w:rPr>
          <w:rFonts w:ascii="Arial" w:hAnsi="Arial" w:cs="Arial"/>
          <w:b/>
          <w:bCs/>
        </w:rPr>
        <w:t>:</w:t>
      </w:r>
      <w:r w:rsidRPr="0040771A">
        <w:rPr>
          <w:rFonts w:ascii="Arial" w:hAnsi="Arial" w:cs="Arial"/>
        </w:rPr>
        <w:tab/>
      </w:r>
      <w:r>
        <w:rPr>
          <w:rFonts w:ascii="Arial" w:hAnsi="Arial" w:cs="Arial"/>
        </w:rPr>
        <w:t>_____</w:t>
      </w:r>
    </w:p>
    <w:p w14:paraId="7D30D552" w14:textId="4E196953" w:rsidR="00244EB2" w:rsidRPr="0040771A" w:rsidRDefault="00244EB2" w:rsidP="00244EB2">
      <w:pPr>
        <w:pStyle w:val="Sansinterligne"/>
        <w:rPr>
          <w:rFonts w:ascii="Arial" w:hAnsi="Arial" w:cs="Arial"/>
        </w:rPr>
      </w:pPr>
      <w:r>
        <w:rPr>
          <w:rFonts w:ascii="Arial" w:hAnsi="Arial" w:cs="Arial"/>
        </w:rPr>
        <w:t xml:space="preserve">Nombre de </w:t>
      </w:r>
      <w:r w:rsidRPr="008B2BA9">
        <w:rPr>
          <w:rFonts w:ascii="Arial" w:hAnsi="Arial" w:cs="Arial"/>
          <w:b/>
          <w:bCs/>
        </w:rPr>
        <w:t>non</w:t>
      </w:r>
      <w:r w:rsidR="008B2BA9" w:rsidRPr="008B2BA9">
        <w:rPr>
          <w:rFonts w:ascii="Arial" w:hAnsi="Arial" w:cs="Arial"/>
          <w:b/>
          <w:bCs/>
        </w:rPr>
        <w:t> :</w:t>
      </w:r>
      <w:r w:rsidRPr="0040771A">
        <w:rPr>
          <w:rFonts w:ascii="Arial" w:hAnsi="Arial" w:cs="Arial"/>
        </w:rPr>
        <w:tab/>
      </w:r>
      <w:r>
        <w:rPr>
          <w:rFonts w:ascii="Arial" w:hAnsi="Arial" w:cs="Arial"/>
        </w:rPr>
        <w:t>_____</w:t>
      </w:r>
    </w:p>
    <w:p w14:paraId="1A3F2092" w14:textId="209F6D37" w:rsidR="006776FC" w:rsidRPr="006776FC" w:rsidRDefault="006776FC" w:rsidP="006776FC">
      <w:pPr>
        <w:pStyle w:val="Sansinterligne"/>
        <w:tabs>
          <w:tab w:val="left" w:pos="2268"/>
        </w:tabs>
        <w:rPr>
          <w:rFonts w:ascii="Arial" w:hAnsi="Arial" w:cs="Arial"/>
        </w:rPr>
      </w:pPr>
      <w:r w:rsidRPr="008B2BA9">
        <w:rPr>
          <w:rFonts w:ascii="Arial" w:hAnsi="Arial" w:cs="Arial"/>
          <w:b/>
          <w:bCs/>
        </w:rPr>
        <w:t>Ne s’applique pas</w:t>
      </w:r>
      <w:r w:rsidR="008B2BA9" w:rsidRPr="008B2BA9">
        <w:rPr>
          <w:rFonts w:ascii="Arial" w:hAnsi="Arial" w:cs="Arial"/>
          <w:b/>
          <w:bCs/>
        </w:rPr>
        <w:t> :</w:t>
      </w:r>
      <w:r>
        <w:rPr>
          <w:rFonts w:ascii="Arial" w:hAnsi="Arial" w:cs="Arial"/>
        </w:rPr>
        <w:t xml:space="preserve"> </w:t>
      </w:r>
      <w:r w:rsidR="00244EB2">
        <w:rPr>
          <w:rFonts w:ascii="Arial" w:hAnsi="Arial" w:cs="Arial"/>
        </w:rPr>
        <w:t xml:space="preserve">  _____</w:t>
      </w:r>
    </w:p>
    <w:p w14:paraId="36ADAEDA" w14:textId="77777777" w:rsidR="00540E40" w:rsidRPr="00A9427E" w:rsidRDefault="00540E40" w:rsidP="006776FC">
      <w:pPr>
        <w:spacing w:after="0" w:line="240" w:lineRule="auto"/>
        <w:rPr>
          <w:rFonts w:ascii="Arial" w:hAnsi="Arial" w:cs="Arial"/>
          <w:sz w:val="24"/>
          <w:szCs w:val="24"/>
        </w:rPr>
      </w:pPr>
    </w:p>
    <w:p w14:paraId="60A0B92C" w14:textId="2DEAB1D8" w:rsidR="006776FC" w:rsidRDefault="00540E40" w:rsidP="006776FC">
      <w:pPr>
        <w:spacing w:after="120" w:line="240" w:lineRule="auto"/>
        <w:rPr>
          <w:rFonts w:ascii="Arial" w:hAnsi="Arial" w:cs="Arial"/>
          <w:sz w:val="24"/>
          <w:szCs w:val="24"/>
        </w:rPr>
      </w:pPr>
      <w:r w:rsidRPr="00A9427E">
        <w:rPr>
          <w:rFonts w:ascii="Arial" w:hAnsi="Arial" w:cs="Arial"/>
          <w:sz w:val="24"/>
          <w:szCs w:val="24"/>
        </w:rPr>
        <w:t xml:space="preserve">Dans l’éventualité où vous ne partagez pas cette orientation, quelles seraient selon vous les possibilités de bonification du régime des disparités régionales que nous devrions considérer dans </w:t>
      </w:r>
      <w:r w:rsidR="00EF0D27">
        <w:rPr>
          <w:rFonts w:ascii="Arial" w:hAnsi="Arial" w:cs="Arial"/>
          <w:sz w:val="24"/>
          <w:szCs w:val="24"/>
        </w:rPr>
        <w:t>le</w:t>
      </w:r>
      <w:r w:rsidRPr="00A9427E">
        <w:rPr>
          <w:rFonts w:ascii="Arial" w:hAnsi="Arial" w:cs="Arial"/>
          <w:sz w:val="24"/>
          <w:szCs w:val="24"/>
        </w:rPr>
        <w:t xml:space="preserve"> cadre de la prochaine négociation?</w:t>
      </w:r>
    </w:p>
    <w:p w14:paraId="1FB572A8" w14:textId="0EFC5094" w:rsidR="0078603C" w:rsidRDefault="0078603C" w:rsidP="006776FC">
      <w:pPr>
        <w:spacing w:after="120" w:line="240" w:lineRule="auto"/>
        <w:rPr>
          <w:rFonts w:ascii="Arial" w:hAnsi="Arial" w:cs="Arial"/>
          <w:sz w:val="24"/>
          <w:szCs w:val="24"/>
        </w:rPr>
      </w:pPr>
    </w:p>
    <w:p w14:paraId="62328816" w14:textId="77777777" w:rsidR="0078603C" w:rsidRPr="008B2BA9" w:rsidRDefault="0078603C" w:rsidP="0078603C">
      <w:pPr>
        <w:spacing w:after="0" w:line="240" w:lineRule="auto"/>
        <w:rPr>
          <w:rFonts w:ascii="Arial" w:hAnsi="Arial" w:cs="Arial"/>
          <w:b/>
          <w:bCs/>
          <w:sz w:val="20"/>
          <w:szCs w:val="20"/>
        </w:rPr>
      </w:pPr>
      <w:r w:rsidRPr="008B2BA9">
        <w:rPr>
          <w:rFonts w:ascii="Arial" w:hAnsi="Arial" w:cs="Arial"/>
          <w:b/>
          <w:bCs/>
          <w:sz w:val="24"/>
          <w:szCs w:val="24"/>
        </w:rPr>
        <w:lastRenderedPageBreak/>
        <w:t>Compilation des commentaires :</w:t>
      </w:r>
    </w:p>
    <w:p w14:paraId="10ECA720" w14:textId="77777777" w:rsidR="006776FC" w:rsidRPr="0040771A"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61D43DCE"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2653F71B"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7E3B9687"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0415E98F" w14:textId="6A2A7087" w:rsidR="006776FC" w:rsidRP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721B78CF" w14:textId="77777777" w:rsidR="00CF1842" w:rsidRPr="00CF1842" w:rsidRDefault="00CF1842" w:rsidP="006776FC">
      <w:pPr>
        <w:spacing w:line="240" w:lineRule="auto"/>
        <w:rPr>
          <w:rFonts w:ascii="Arial" w:hAnsi="Arial" w:cs="Arial"/>
          <w:b/>
          <w:bCs/>
          <w:sz w:val="24"/>
          <w:szCs w:val="24"/>
        </w:rPr>
      </w:pPr>
    </w:p>
    <w:p w14:paraId="7C5C0D9A" w14:textId="58C7552D" w:rsidR="00A9427E" w:rsidRPr="00391F64" w:rsidRDefault="00A9427E" w:rsidP="006776FC">
      <w:pPr>
        <w:spacing w:line="240" w:lineRule="auto"/>
        <w:rPr>
          <w:rFonts w:ascii="Arial" w:hAnsi="Arial" w:cs="Arial"/>
          <w:b/>
          <w:bCs/>
          <w:sz w:val="28"/>
          <w:szCs w:val="28"/>
          <w:u w:val="single"/>
        </w:rPr>
      </w:pPr>
      <w:r w:rsidRPr="00391F64">
        <w:rPr>
          <w:rFonts w:ascii="Arial" w:hAnsi="Arial" w:cs="Arial"/>
          <w:b/>
          <w:bCs/>
          <w:sz w:val="28"/>
          <w:szCs w:val="28"/>
          <w:u w:val="single"/>
        </w:rPr>
        <w:t>Mandat d’harmonisation</w:t>
      </w:r>
    </w:p>
    <w:p w14:paraId="7282CD72" w14:textId="77777777" w:rsidR="00A9427E" w:rsidRPr="00A9427E" w:rsidRDefault="00A9427E" w:rsidP="006776FC">
      <w:pPr>
        <w:spacing w:line="240" w:lineRule="auto"/>
        <w:jc w:val="both"/>
        <w:rPr>
          <w:rFonts w:ascii="Arial" w:hAnsi="Arial" w:cs="Arial"/>
          <w:sz w:val="24"/>
          <w:szCs w:val="24"/>
        </w:rPr>
      </w:pPr>
      <w:r w:rsidRPr="00A9427E">
        <w:rPr>
          <w:rFonts w:ascii="Arial" w:hAnsi="Arial" w:cs="Arial"/>
          <w:sz w:val="24"/>
          <w:szCs w:val="24"/>
        </w:rPr>
        <w:t>Nous souhaitons que les prochaines négociations s’effectuent en alliance la plus large possible avec les autres organisations syndicales. Nous croyons que, dans la conjoncture actuelle, la recherche de cette unité a plus que jamais sa raison d’être.</w:t>
      </w:r>
    </w:p>
    <w:p w14:paraId="1F107C09" w14:textId="77777777" w:rsidR="00A9427E" w:rsidRPr="00A9427E" w:rsidRDefault="00A9427E" w:rsidP="006776FC">
      <w:pPr>
        <w:spacing w:after="0" w:line="240" w:lineRule="auto"/>
        <w:rPr>
          <w:rFonts w:ascii="Arial" w:hAnsi="Arial" w:cs="Arial"/>
          <w:sz w:val="24"/>
          <w:szCs w:val="24"/>
        </w:rPr>
      </w:pPr>
      <w:r w:rsidRPr="00A9427E">
        <w:rPr>
          <w:rFonts w:ascii="Arial" w:hAnsi="Arial" w:cs="Arial"/>
          <w:sz w:val="24"/>
          <w:szCs w:val="24"/>
        </w:rPr>
        <w:t>Ainsi, il est opportun de mandater la CSQ pour qu’elle puisse effectuer les travaux d’harmonisation sur les demandes de table centrale avec les autres organisations du Front commun, le cas échéant.</w:t>
      </w:r>
    </w:p>
    <w:p w14:paraId="61B23CE7" w14:textId="77777777" w:rsidR="006776FC" w:rsidRPr="00A9427E" w:rsidRDefault="006776FC" w:rsidP="006776FC">
      <w:pPr>
        <w:spacing w:after="0" w:line="240" w:lineRule="auto"/>
        <w:ind w:right="21"/>
        <w:rPr>
          <w:rFonts w:ascii="Arial" w:hAnsi="Arial" w:cs="Arial"/>
          <w:sz w:val="24"/>
          <w:szCs w:val="24"/>
        </w:rPr>
      </w:pPr>
    </w:p>
    <w:p w14:paraId="0DD747A8" w14:textId="77777777" w:rsidR="006776FC" w:rsidRPr="00A9427E" w:rsidRDefault="006776FC" w:rsidP="006776FC">
      <w:pPr>
        <w:spacing w:after="0" w:line="240" w:lineRule="auto"/>
        <w:jc w:val="both"/>
        <w:rPr>
          <w:rFonts w:ascii="Arial" w:hAnsi="Arial" w:cs="Arial"/>
          <w:sz w:val="24"/>
          <w:szCs w:val="24"/>
        </w:rPr>
      </w:pPr>
      <w:r w:rsidRPr="00A9427E">
        <w:rPr>
          <w:rFonts w:ascii="Arial" w:hAnsi="Arial" w:cs="Arial"/>
          <w:sz w:val="24"/>
          <w:szCs w:val="24"/>
        </w:rPr>
        <w:t>Partagez-vous cette orientation?</w:t>
      </w:r>
    </w:p>
    <w:p w14:paraId="16E4B46D" w14:textId="77777777" w:rsidR="006776FC" w:rsidRPr="00A9427E" w:rsidRDefault="006776FC" w:rsidP="006776FC">
      <w:pPr>
        <w:pStyle w:val="Sansinterligne"/>
        <w:jc w:val="both"/>
        <w:rPr>
          <w:rFonts w:ascii="Arial" w:hAnsi="Arial" w:cs="Arial"/>
          <w:b/>
        </w:rPr>
      </w:pPr>
    </w:p>
    <w:p w14:paraId="22B277FC" w14:textId="318FD764" w:rsidR="00244EB2" w:rsidRPr="0040771A" w:rsidRDefault="00244EB2" w:rsidP="00244EB2">
      <w:pPr>
        <w:pStyle w:val="Sansinterligne"/>
        <w:rPr>
          <w:rFonts w:ascii="Arial" w:hAnsi="Arial" w:cs="Arial"/>
        </w:rPr>
      </w:pPr>
      <w:r>
        <w:rPr>
          <w:rFonts w:ascii="Arial" w:hAnsi="Arial" w:cs="Arial"/>
        </w:rPr>
        <w:t xml:space="preserve">Nombre de </w:t>
      </w:r>
      <w:r w:rsidRPr="008B2BA9">
        <w:rPr>
          <w:rFonts w:ascii="Arial" w:hAnsi="Arial" w:cs="Arial"/>
          <w:b/>
          <w:bCs/>
        </w:rPr>
        <w:t>oui</w:t>
      </w:r>
      <w:r w:rsidR="008B2BA9">
        <w:rPr>
          <w:rFonts w:ascii="Arial" w:hAnsi="Arial" w:cs="Arial"/>
          <w:b/>
          <w:bCs/>
        </w:rPr>
        <w:t> :</w:t>
      </w:r>
      <w:r w:rsidRPr="0040771A">
        <w:rPr>
          <w:rFonts w:ascii="Arial" w:hAnsi="Arial" w:cs="Arial"/>
        </w:rPr>
        <w:tab/>
      </w:r>
      <w:r>
        <w:rPr>
          <w:rFonts w:ascii="Arial" w:hAnsi="Arial" w:cs="Arial"/>
        </w:rPr>
        <w:t>_____</w:t>
      </w:r>
    </w:p>
    <w:p w14:paraId="33B1BE89" w14:textId="1AB2EF64" w:rsidR="00244EB2" w:rsidRPr="0040771A" w:rsidRDefault="00244EB2" w:rsidP="00244EB2">
      <w:pPr>
        <w:pStyle w:val="Sansinterligne"/>
        <w:rPr>
          <w:rFonts w:ascii="Arial" w:hAnsi="Arial" w:cs="Arial"/>
        </w:rPr>
      </w:pPr>
      <w:r>
        <w:rPr>
          <w:rFonts w:ascii="Arial" w:hAnsi="Arial" w:cs="Arial"/>
        </w:rPr>
        <w:t xml:space="preserve">Nombre de </w:t>
      </w:r>
      <w:r w:rsidRPr="008B2BA9">
        <w:rPr>
          <w:rFonts w:ascii="Arial" w:hAnsi="Arial" w:cs="Arial"/>
          <w:b/>
          <w:bCs/>
        </w:rPr>
        <w:t>non</w:t>
      </w:r>
      <w:r w:rsidR="008B2BA9">
        <w:rPr>
          <w:rFonts w:ascii="Arial" w:hAnsi="Arial" w:cs="Arial"/>
          <w:b/>
          <w:bCs/>
        </w:rPr>
        <w:t> :</w:t>
      </w:r>
      <w:r w:rsidRPr="0040771A">
        <w:rPr>
          <w:rFonts w:ascii="Arial" w:hAnsi="Arial" w:cs="Arial"/>
        </w:rPr>
        <w:tab/>
      </w:r>
      <w:r>
        <w:rPr>
          <w:rFonts w:ascii="Arial" w:hAnsi="Arial" w:cs="Arial"/>
        </w:rPr>
        <w:t>_____</w:t>
      </w:r>
    </w:p>
    <w:p w14:paraId="6B416D44" w14:textId="77777777" w:rsidR="006776FC" w:rsidRPr="0040771A" w:rsidRDefault="006776FC" w:rsidP="006776FC">
      <w:pPr>
        <w:pStyle w:val="Sansinterligne"/>
        <w:rPr>
          <w:rFonts w:ascii="Arial" w:hAnsi="Arial" w:cs="Arial"/>
        </w:rPr>
      </w:pPr>
    </w:p>
    <w:p w14:paraId="5269F5C7" w14:textId="77777777" w:rsidR="0078603C" w:rsidRPr="008B2BA9" w:rsidRDefault="0078603C" w:rsidP="0078603C">
      <w:pPr>
        <w:spacing w:after="0" w:line="240" w:lineRule="auto"/>
        <w:rPr>
          <w:rFonts w:ascii="Arial" w:hAnsi="Arial" w:cs="Arial"/>
          <w:b/>
          <w:bCs/>
          <w:sz w:val="20"/>
          <w:szCs w:val="20"/>
        </w:rPr>
      </w:pPr>
      <w:r w:rsidRPr="008B2BA9">
        <w:rPr>
          <w:rFonts w:ascii="Arial" w:hAnsi="Arial" w:cs="Arial"/>
          <w:b/>
          <w:bCs/>
          <w:sz w:val="24"/>
          <w:szCs w:val="24"/>
        </w:rPr>
        <w:t>Compilation des commentaires :</w:t>
      </w:r>
    </w:p>
    <w:p w14:paraId="38E74E39" w14:textId="77777777" w:rsidR="006776FC" w:rsidRPr="0040771A"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1CB0BA53"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42E8BEEB"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75F1231F"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3EDD4FBA" w14:textId="77777777" w:rsidR="006776FC"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4B4868F6" w14:textId="77777777" w:rsidR="006776FC" w:rsidRPr="0040771A" w:rsidRDefault="006776FC" w:rsidP="00FB3B11">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33EF8FC4" w14:textId="77777777" w:rsidR="006776FC" w:rsidRPr="00A9427E" w:rsidRDefault="006776FC" w:rsidP="006776FC">
      <w:pPr>
        <w:tabs>
          <w:tab w:val="right" w:pos="9923"/>
        </w:tabs>
        <w:spacing w:after="0" w:line="240" w:lineRule="auto"/>
        <w:rPr>
          <w:rFonts w:ascii="Arial" w:hAnsi="Arial" w:cs="Arial"/>
          <w:b/>
          <w:sz w:val="24"/>
          <w:szCs w:val="24"/>
        </w:rPr>
      </w:pPr>
    </w:p>
    <w:p w14:paraId="7DEDA7FE" w14:textId="2DF2FA3A" w:rsidR="004135A0" w:rsidRPr="00391F64" w:rsidRDefault="0078603C" w:rsidP="006776FC">
      <w:pPr>
        <w:spacing w:after="0" w:line="240" w:lineRule="auto"/>
        <w:rPr>
          <w:rFonts w:ascii="Arial" w:hAnsi="Arial" w:cs="Arial"/>
          <w:b/>
          <w:bCs/>
          <w:sz w:val="28"/>
          <w:szCs w:val="28"/>
          <w:u w:val="single"/>
        </w:rPr>
      </w:pPr>
      <w:r w:rsidRPr="00391F64">
        <w:rPr>
          <w:rFonts w:ascii="Arial" w:hAnsi="Arial" w:cs="Arial"/>
          <w:b/>
          <w:bCs/>
          <w:sz w:val="28"/>
          <w:szCs w:val="28"/>
          <w:u w:val="single"/>
        </w:rPr>
        <w:t>Compilation des a</w:t>
      </w:r>
      <w:r w:rsidR="004135A0" w:rsidRPr="00391F64">
        <w:rPr>
          <w:rFonts w:ascii="Arial" w:hAnsi="Arial" w:cs="Arial"/>
          <w:b/>
          <w:bCs/>
          <w:sz w:val="28"/>
          <w:szCs w:val="28"/>
          <w:u w:val="single"/>
        </w:rPr>
        <w:t>utres commentaires :</w:t>
      </w:r>
    </w:p>
    <w:p w14:paraId="68F39635" w14:textId="63D66B2F" w:rsidR="004135A0" w:rsidRDefault="004135A0" w:rsidP="006776FC">
      <w:pPr>
        <w:spacing w:after="0" w:line="240" w:lineRule="auto"/>
        <w:rPr>
          <w:rFonts w:ascii="Arial" w:hAnsi="Arial" w:cs="Arial"/>
          <w:sz w:val="24"/>
          <w:szCs w:val="24"/>
        </w:rPr>
      </w:pPr>
    </w:p>
    <w:p w14:paraId="6D18DCF8" w14:textId="77777777" w:rsidR="004135A0" w:rsidRPr="0040771A" w:rsidRDefault="004135A0" w:rsidP="004135A0">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6DE1F553" w14:textId="77777777" w:rsidR="004135A0" w:rsidRDefault="004135A0" w:rsidP="004135A0">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108D6C43" w14:textId="77777777" w:rsidR="004135A0" w:rsidRDefault="004135A0" w:rsidP="004135A0">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1C7F0A9A" w14:textId="77777777" w:rsidR="004135A0" w:rsidRDefault="004135A0" w:rsidP="004135A0">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50C67BA1" w14:textId="77777777" w:rsidR="004135A0" w:rsidRDefault="004135A0" w:rsidP="004135A0">
      <w:pPr>
        <w:tabs>
          <w:tab w:val="left" w:pos="0"/>
          <w:tab w:val="right" w:pos="9356"/>
        </w:tabs>
        <w:spacing w:after="120" w:line="240" w:lineRule="auto"/>
        <w:rPr>
          <w:rFonts w:ascii="Arial" w:hAnsi="Arial" w:cs="Arial"/>
          <w:sz w:val="24"/>
          <w:szCs w:val="24"/>
          <w:u w:val="single"/>
        </w:rPr>
      </w:pPr>
      <w:r>
        <w:rPr>
          <w:rFonts w:ascii="Arial" w:hAnsi="Arial" w:cs="Arial"/>
          <w:sz w:val="24"/>
          <w:szCs w:val="24"/>
          <w:u w:val="single"/>
        </w:rPr>
        <w:tab/>
      </w:r>
    </w:p>
    <w:p w14:paraId="2DDC921A" w14:textId="77777777" w:rsidR="004135A0" w:rsidRPr="00A9427E" w:rsidRDefault="004135A0" w:rsidP="004135A0">
      <w:pPr>
        <w:tabs>
          <w:tab w:val="right" w:pos="9923"/>
        </w:tabs>
        <w:spacing w:after="0" w:line="240" w:lineRule="auto"/>
        <w:rPr>
          <w:rFonts w:ascii="Arial" w:hAnsi="Arial" w:cs="Arial"/>
          <w:b/>
          <w:sz w:val="24"/>
          <w:szCs w:val="24"/>
        </w:rPr>
      </w:pPr>
    </w:p>
    <w:p w14:paraId="33DAD48C" w14:textId="1068F401" w:rsidR="004135A0" w:rsidRDefault="004135A0" w:rsidP="006776FC">
      <w:pPr>
        <w:spacing w:after="0" w:line="240" w:lineRule="auto"/>
        <w:rPr>
          <w:rFonts w:ascii="Arial" w:hAnsi="Arial" w:cs="Arial"/>
          <w:sz w:val="24"/>
          <w:szCs w:val="24"/>
        </w:rPr>
      </w:pPr>
    </w:p>
    <w:p w14:paraId="25658290" w14:textId="6774B56A" w:rsidR="004135A0" w:rsidRPr="008B2BA9" w:rsidRDefault="004135A0" w:rsidP="004135A0">
      <w:pPr>
        <w:spacing w:after="0" w:line="240" w:lineRule="auto"/>
        <w:jc w:val="center"/>
        <w:rPr>
          <w:rFonts w:ascii="Arial" w:hAnsi="Arial" w:cs="Arial"/>
          <w:b/>
          <w:bCs/>
          <w:i/>
          <w:iCs/>
          <w:sz w:val="24"/>
          <w:szCs w:val="24"/>
        </w:rPr>
      </w:pPr>
      <w:r w:rsidRPr="008B2BA9">
        <w:rPr>
          <w:rFonts w:ascii="Arial" w:hAnsi="Arial" w:cs="Arial"/>
          <w:b/>
          <w:bCs/>
          <w:i/>
          <w:iCs/>
          <w:sz w:val="24"/>
          <w:szCs w:val="24"/>
        </w:rPr>
        <w:t xml:space="preserve">Merci de votre </w:t>
      </w:r>
      <w:r w:rsidR="008B2BA9" w:rsidRPr="008B2BA9">
        <w:rPr>
          <w:rFonts w:ascii="Arial" w:hAnsi="Arial" w:cs="Arial"/>
          <w:b/>
          <w:bCs/>
          <w:i/>
          <w:iCs/>
          <w:sz w:val="24"/>
          <w:szCs w:val="24"/>
        </w:rPr>
        <w:t xml:space="preserve">précieuse </w:t>
      </w:r>
      <w:r w:rsidRPr="008B2BA9">
        <w:rPr>
          <w:rFonts w:ascii="Arial" w:hAnsi="Arial" w:cs="Arial"/>
          <w:b/>
          <w:bCs/>
          <w:i/>
          <w:iCs/>
          <w:sz w:val="24"/>
          <w:szCs w:val="24"/>
        </w:rPr>
        <w:t>collaboration!</w:t>
      </w:r>
    </w:p>
    <w:sectPr w:rsidR="004135A0" w:rsidRPr="008B2BA9" w:rsidSect="00FB3B11">
      <w:footerReference w:type="default" r:id="rId17"/>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3ECD" w14:textId="77777777" w:rsidR="006776FC" w:rsidRDefault="006776FC" w:rsidP="006776FC">
      <w:pPr>
        <w:spacing w:after="0" w:line="240" w:lineRule="auto"/>
      </w:pPr>
      <w:r>
        <w:separator/>
      </w:r>
    </w:p>
  </w:endnote>
  <w:endnote w:type="continuationSeparator" w:id="0">
    <w:p w14:paraId="3E186EBB" w14:textId="77777777" w:rsidR="006776FC" w:rsidRDefault="006776FC" w:rsidP="0067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022285"/>
      <w:docPartObj>
        <w:docPartGallery w:val="Page Numbers (Bottom of Page)"/>
        <w:docPartUnique/>
      </w:docPartObj>
    </w:sdtPr>
    <w:sdtEndPr>
      <w:rPr>
        <w:rFonts w:ascii="Arial" w:hAnsi="Arial" w:cs="Arial"/>
        <w:sz w:val="24"/>
      </w:rPr>
    </w:sdtEndPr>
    <w:sdtContent>
      <w:p w14:paraId="58B72070" w14:textId="143993A7" w:rsidR="006776FC" w:rsidRPr="006776FC" w:rsidRDefault="006776FC">
        <w:pPr>
          <w:pStyle w:val="Pieddepage"/>
          <w:jc w:val="center"/>
          <w:rPr>
            <w:rFonts w:ascii="Arial" w:hAnsi="Arial" w:cs="Arial"/>
            <w:sz w:val="24"/>
          </w:rPr>
        </w:pPr>
        <w:r w:rsidRPr="006776FC">
          <w:rPr>
            <w:rFonts w:ascii="Arial" w:hAnsi="Arial" w:cs="Arial"/>
            <w:sz w:val="24"/>
          </w:rPr>
          <w:fldChar w:fldCharType="begin"/>
        </w:r>
        <w:r w:rsidRPr="006776FC">
          <w:rPr>
            <w:rFonts w:ascii="Arial" w:hAnsi="Arial" w:cs="Arial"/>
            <w:sz w:val="24"/>
          </w:rPr>
          <w:instrText>PAGE   \* MERGEFORMAT</w:instrText>
        </w:r>
        <w:r w:rsidRPr="006776FC">
          <w:rPr>
            <w:rFonts w:ascii="Arial" w:hAnsi="Arial" w:cs="Arial"/>
            <w:sz w:val="24"/>
          </w:rPr>
          <w:fldChar w:fldCharType="separate"/>
        </w:r>
        <w:r w:rsidR="00FB3B11" w:rsidRPr="00FB3B11">
          <w:rPr>
            <w:rFonts w:ascii="Arial" w:hAnsi="Arial" w:cs="Arial"/>
            <w:noProof/>
            <w:sz w:val="24"/>
            <w:lang w:val="fr-FR"/>
          </w:rPr>
          <w:t>4</w:t>
        </w:r>
        <w:r w:rsidRPr="006776FC">
          <w:rPr>
            <w:rFonts w:ascii="Arial" w:hAnsi="Arial" w:cs="Arial"/>
            <w:sz w:val="24"/>
          </w:rPr>
          <w:fldChar w:fldCharType="end"/>
        </w:r>
      </w:p>
    </w:sdtContent>
  </w:sdt>
  <w:p w14:paraId="57B4A4F4" w14:textId="77777777" w:rsidR="006776FC" w:rsidRDefault="006776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1D4F" w14:textId="77777777" w:rsidR="006776FC" w:rsidRDefault="006776FC" w:rsidP="006776FC">
      <w:pPr>
        <w:spacing w:after="0" w:line="240" w:lineRule="auto"/>
      </w:pPr>
      <w:r>
        <w:separator/>
      </w:r>
    </w:p>
  </w:footnote>
  <w:footnote w:type="continuationSeparator" w:id="0">
    <w:p w14:paraId="6A46B5D2" w14:textId="77777777" w:rsidR="006776FC" w:rsidRDefault="006776FC" w:rsidP="0067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84F"/>
    <w:multiLevelType w:val="hybridMultilevel"/>
    <w:tmpl w:val="B1F23F6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 w15:restartNumberingAfterBreak="0">
    <w:nsid w:val="50D1251A"/>
    <w:multiLevelType w:val="hybridMultilevel"/>
    <w:tmpl w:val="0BF2B3E8"/>
    <w:lvl w:ilvl="0" w:tplc="D1F89BD0">
      <w:start w:val="1"/>
      <w:numFmt w:val="bullet"/>
      <w:lvlText w:val="-"/>
      <w:lvlJc w:val="left"/>
      <w:pPr>
        <w:ind w:left="1146" w:hanging="360"/>
      </w:pPr>
      <w:rPr>
        <w:rFonts w:ascii="Arial" w:hAnsi="Aria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15:restartNumberingAfterBreak="0">
    <w:nsid w:val="57D95B28"/>
    <w:multiLevelType w:val="hybridMultilevel"/>
    <w:tmpl w:val="A9E65170"/>
    <w:lvl w:ilvl="0" w:tplc="D1F89BD0">
      <w:start w:val="1"/>
      <w:numFmt w:val="bullet"/>
      <w:lvlText w:val="-"/>
      <w:lvlJc w:val="left"/>
      <w:pPr>
        <w:ind w:left="1146" w:hanging="360"/>
      </w:pPr>
      <w:rPr>
        <w:rFonts w:ascii="Arial" w:hAnsi="Aria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15:restartNumberingAfterBreak="0">
    <w:nsid w:val="5F8709D0"/>
    <w:multiLevelType w:val="hybridMultilevel"/>
    <w:tmpl w:val="48B82B50"/>
    <w:lvl w:ilvl="0" w:tplc="D1F89BD0">
      <w:start w:val="1"/>
      <w:numFmt w:val="bullet"/>
      <w:lvlText w:val="-"/>
      <w:lvlJc w:val="left"/>
      <w:pPr>
        <w:ind w:left="1146" w:hanging="360"/>
      </w:pPr>
      <w:rPr>
        <w:rFonts w:ascii="Arial" w:hAnsi="Aria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 w15:restartNumberingAfterBreak="0">
    <w:nsid w:val="62D96F91"/>
    <w:multiLevelType w:val="hybridMultilevel"/>
    <w:tmpl w:val="92461132"/>
    <w:lvl w:ilvl="0" w:tplc="63F6495E">
      <w:start w:val="2"/>
      <w:numFmt w:val="bullet"/>
      <w:lvlText w:val="-"/>
      <w:lvlJc w:val="left"/>
      <w:pPr>
        <w:ind w:left="720" w:hanging="360"/>
      </w:pPr>
      <w:rPr>
        <w:rFonts w:ascii="Calibri" w:eastAsiaTheme="minorHAnsi" w:hAnsi="Calibri" w:cs="Calibri"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FA67538"/>
    <w:multiLevelType w:val="hybridMultilevel"/>
    <w:tmpl w:val="47389CA6"/>
    <w:lvl w:ilvl="0" w:tplc="B35EA0E0">
      <w:start w:val="1"/>
      <w:numFmt w:val="decimal"/>
      <w:lvlText w:val="%1."/>
      <w:lvlJc w:val="left"/>
      <w:pPr>
        <w:ind w:left="476" w:hanging="360"/>
      </w:pPr>
      <w:rPr>
        <w:rFonts w:hint="default"/>
      </w:rPr>
    </w:lvl>
    <w:lvl w:ilvl="1" w:tplc="0C0C0019" w:tentative="1">
      <w:start w:val="1"/>
      <w:numFmt w:val="lowerLetter"/>
      <w:lvlText w:val="%2."/>
      <w:lvlJc w:val="left"/>
      <w:pPr>
        <w:ind w:left="1196" w:hanging="360"/>
      </w:pPr>
    </w:lvl>
    <w:lvl w:ilvl="2" w:tplc="0C0C001B" w:tentative="1">
      <w:start w:val="1"/>
      <w:numFmt w:val="lowerRoman"/>
      <w:lvlText w:val="%3."/>
      <w:lvlJc w:val="right"/>
      <w:pPr>
        <w:ind w:left="1916" w:hanging="180"/>
      </w:pPr>
    </w:lvl>
    <w:lvl w:ilvl="3" w:tplc="0C0C000F" w:tentative="1">
      <w:start w:val="1"/>
      <w:numFmt w:val="decimal"/>
      <w:lvlText w:val="%4."/>
      <w:lvlJc w:val="left"/>
      <w:pPr>
        <w:ind w:left="2636" w:hanging="360"/>
      </w:pPr>
    </w:lvl>
    <w:lvl w:ilvl="4" w:tplc="0C0C0019" w:tentative="1">
      <w:start w:val="1"/>
      <w:numFmt w:val="lowerLetter"/>
      <w:lvlText w:val="%5."/>
      <w:lvlJc w:val="left"/>
      <w:pPr>
        <w:ind w:left="3356" w:hanging="360"/>
      </w:pPr>
    </w:lvl>
    <w:lvl w:ilvl="5" w:tplc="0C0C001B" w:tentative="1">
      <w:start w:val="1"/>
      <w:numFmt w:val="lowerRoman"/>
      <w:lvlText w:val="%6."/>
      <w:lvlJc w:val="right"/>
      <w:pPr>
        <w:ind w:left="4076" w:hanging="180"/>
      </w:pPr>
    </w:lvl>
    <w:lvl w:ilvl="6" w:tplc="0C0C000F" w:tentative="1">
      <w:start w:val="1"/>
      <w:numFmt w:val="decimal"/>
      <w:lvlText w:val="%7."/>
      <w:lvlJc w:val="left"/>
      <w:pPr>
        <w:ind w:left="4796" w:hanging="360"/>
      </w:pPr>
    </w:lvl>
    <w:lvl w:ilvl="7" w:tplc="0C0C0019" w:tentative="1">
      <w:start w:val="1"/>
      <w:numFmt w:val="lowerLetter"/>
      <w:lvlText w:val="%8."/>
      <w:lvlJc w:val="left"/>
      <w:pPr>
        <w:ind w:left="5516" w:hanging="360"/>
      </w:pPr>
    </w:lvl>
    <w:lvl w:ilvl="8" w:tplc="0C0C001B" w:tentative="1">
      <w:start w:val="1"/>
      <w:numFmt w:val="lowerRoman"/>
      <w:lvlText w:val="%9."/>
      <w:lvlJc w:val="right"/>
      <w:pPr>
        <w:ind w:left="6236"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F03"/>
    <w:rsid w:val="00016CD7"/>
    <w:rsid w:val="00086CF1"/>
    <w:rsid w:val="000F4D01"/>
    <w:rsid w:val="00117824"/>
    <w:rsid w:val="001A74A0"/>
    <w:rsid w:val="00244EB2"/>
    <w:rsid w:val="002A383B"/>
    <w:rsid w:val="002D2783"/>
    <w:rsid w:val="00346D15"/>
    <w:rsid w:val="00391F64"/>
    <w:rsid w:val="0040771A"/>
    <w:rsid w:val="004135A0"/>
    <w:rsid w:val="00480C87"/>
    <w:rsid w:val="004A0F03"/>
    <w:rsid w:val="00524C10"/>
    <w:rsid w:val="00533FCD"/>
    <w:rsid w:val="00540E40"/>
    <w:rsid w:val="005C0152"/>
    <w:rsid w:val="006776FC"/>
    <w:rsid w:val="0078603C"/>
    <w:rsid w:val="007F1755"/>
    <w:rsid w:val="008B2BA9"/>
    <w:rsid w:val="008B4283"/>
    <w:rsid w:val="009020D4"/>
    <w:rsid w:val="00931169"/>
    <w:rsid w:val="00A9427E"/>
    <w:rsid w:val="00AC39C6"/>
    <w:rsid w:val="00BC59E0"/>
    <w:rsid w:val="00C63C81"/>
    <w:rsid w:val="00CB7827"/>
    <w:rsid w:val="00CF1842"/>
    <w:rsid w:val="00DC25A7"/>
    <w:rsid w:val="00ED2F8A"/>
    <w:rsid w:val="00EF0D27"/>
    <w:rsid w:val="00FB3B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A812"/>
  <w15:docId w15:val="{B45C529F-EB37-4B97-BE99-CBA1B8D5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D01"/>
    <w:pPr>
      <w:spacing w:after="0" w:line="240" w:lineRule="auto"/>
      <w:ind w:left="720"/>
      <w:contextualSpacing/>
      <w:jc w:val="both"/>
    </w:pPr>
    <w:rPr>
      <w:rFonts w:ascii="Arial" w:eastAsia="Times New Roman" w:hAnsi="Arial" w:cs="Times New Roman"/>
      <w:snapToGrid w:val="0"/>
      <w:sz w:val="24"/>
      <w:szCs w:val="20"/>
      <w:lang w:eastAsia="fr-CA"/>
    </w:rPr>
  </w:style>
  <w:style w:type="paragraph" w:styleId="Sansinterligne">
    <w:name w:val="No Spacing"/>
    <w:uiPriority w:val="1"/>
    <w:qFormat/>
    <w:rsid w:val="00AC39C6"/>
    <w:pPr>
      <w:spacing w:after="0" w:line="240" w:lineRule="auto"/>
    </w:pPr>
    <w:rPr>
      <w:sz w:val="24"/>
      <w:szCs w:val="24"/>
    </w:rPr>
  </w:style>
  <w:style w:type="paragraph" w:styleId="NormalWeb">
    <w:name w:val="Normal (Web)"/>
    <w:basedOn w:val="Normal"/>
    <w:uiPriority w:val="99"/>
    <w:unhideWhenUsed/>
    <w:rsid w:val="00540E40"/>
    <w:pPr>
      <w:spacing w:before="100" w:beforeAutospacing="1" w:after="100" w:afterAutospacing="1" w:line="240" w:lineRule="auto"/>
    </w:pPr>
    <w:rPr>
      <w:rFonts w:ascii="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077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71A"/>
    <w:rPr>
      <w:rFonts w:ascii="Tahoma" w:hAnsi="Tahoma" w:cs="Tahoma"/>
      <w:sz w:val="16"/>
      <w:szCs w:val="16"/>
    </w:rPr>
  </w:style>
  <w:style w:type="paragraph" w:styleId="En-tte">
    <w:name w:val="header"/>
    <w:basedOn w:val="Normal"/>
    <w:link w:val="En-tteCar"/>
    <w:uiPriority w:val="99"/>
    <w:unhideWhenUsed/>
    <w:rsid w:val="006776FC"/>
    <w:pPr>
      <w:tabs>
        <w:tab w:val="center" w:pos="4320"/>
        <w:tab w:val="right" w:pos="8640"/>
      </w:tabs>
      <w:spacing w:after="0" w:line="240" w:lineRule="auto"/>
    </w:pPr>
  </w:style>
  <w:style w:type="character" w:customStyle="1" w:styleId="En-tteCar">
    <w:name w:val="En-tête Car"/>
    <w:basedOn w:val="Policepardfaut"/>
    <w:link w:val="En-tte"/>
    <w:uiPriority w:val="99"/>
    <w:rsid w:val="006776FC"/>
  </w:style>
  <w:style w:type="paragraph" w:styleId="Pieddepage">
    <w:name w:val="footer"/>
    <w:basedOn w:val="Normal"/>
    <w:link w:val="PieddepageCar"/>
    <w:uiPriority w:val="99"/>
    <w:unhideWhenUsed/>
    <w:rsid w:val="006776F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776FC"/>
  </w:style>
  <w:style w:type="table" w:styleId="Grilledutableau">
    <w:name w:val="Table Grid"/>
    <w:basedOn w:val="TableauNormal"/>
    <w:uiPriority w:val="59"/>
    <w:unhideWhenUsed/>
    <w:rsid w:val="0052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63C81"/>
    <w:rPr>
      <w:color w:val="0000FF" w:themeColor="hyperlink"/>
      <w:u w:val="single"/>
    </w:rPr>
  </w:style>
  <w:style w:type="character" w:styleId="Mentionnonrsolue">
    <w:name w:val="Unresolved Mention"/>
    <w:basedOn w:val="Policepardfaut"/>
    <w:uiPriority w:val="99"/>
    <w:semiHidden/>
    <w:unhideWhenUsed/>
    <w:rsid w:val="00C6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71091a27-10eb-4486-be8d-e50ec158076b@CANPRD01.PROD.OUTLOO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7727bac-288a-4e8c-ac3f-72706e8b9e8b" ContentTypeId="0x01010096986FF6C675CF41BDDEEA08E8F60B7D93"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InscrireMetaDonneesAjouter</Name>
    <Synchronization>Synchronous</Synchronization>
    <Type>10001</Type>
    <SequenceNumber>11001</SequenceNumber>
    <Url/>
    <Assembly>CSQ.SHP.COL.InscrireMetaDonnees.r0, Version=1.0.0.0, Culture=neutral, PublicKeyToken=60de04f8469a0fce</Assembly>
    <Class>CSQ.SHP.COL.InscrireMetaDonnees.r0.Classe.RecepteurEvenementInscrireMetaDonnees</Class>
    <Data/>
    <Filter/>
  </Receiver>
  <Receiver>
    <Name>InscrireMetaDonneesModifier</Name>
    <Synchronization>Synchronous</Synchronization>
    <Type>10002</Type>
    <SequenceNumber>11002</SequenceNumber>
    <Url/>
    <Assembly>CSQ.SHP.COL.InscrireMetaDonnees.r0, Version=1.0.0.0, Culture=neutral, PublicKeyToken=60de04f8469a0fce</Assembly>
    <Class>CSQ.SHP.COL.InscrireMetaDonnees.r0.Classe.RecepteurEvenementInscrireMetaDonnees</Class>
    <Data/>
    <Filter/>
  </Receiver>
  <Receiver>
    <Name>InscrireMetaDonneesArchiver</Name>
    <Synchronization>Synchronous</Synchronization>
    <Type>10004</Type>
    <SequenceNumber>11002</SequenceNumber>
    <Url/>
    <Assembly>CSQ.SHP.COL.InscrireMetaDonnees.r0, Version=1.0.0.0, Culture=neutral, PublicKeyToken=60de04f8469a0fce</Assembly>
    <Class>CSQ.SHP.COL.InscrireMetaDonnees.r0.Classe.RecepteurEvenementInscrireMetaDonnees</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2019-04-30T17:58:54+00:00</Date_x0020_de_x0020_création_x0020_du_x0020_document>
    <Cote xmlns="46c7fdbb-b130-4687-af6a-8c1b74df5fd4" xsi:nil="true"/>
    <_Publisher xmlns="http://schemas.microsoft.com/sharepoint/v3/fields" xsi:nil="true"/>
    <Actvt xmlns="46c7fdbb-b130-4687-af6a-8c1b74df5fd4">Négociations et sécurité sociale</Actvt>
    <f8587665e5c7469e96bfe242ded86e5d xmlns="46c7fdbb-b130-4687-af6a-8c1b74df5fd4">
      <Terms xmlns="http://schemas.microsoft.com/office/infopath/2007/PartnerControls"/>
    </f8587665e5c7469e96bfe242ded86e5d>
    <Contrb xmlns="46c7fdbb-b130-4687-af6a-8c1b74df5fd4">
      <UserInfo>
        <DisplayName/>
        <AccountId xsi:nil="true"/>
        <AccountType/>
      </UserInfo>
    </Contrb>
    <lb7118dd694e49a8a1432b69b9799bab xmlns="46c7fdbb-b130-4687-af6a-8c1b74df5fd4">
      <Terms xmlns="http://schemas.microsoft.com/office/infopath/2007/PartnerControls"/>
    </lb7118dd694e49a8a1432b69b9799bab>
    <Attributs_x0020_FSE xmlns="46c7fdbb-b130-4687-af6a-8c1b74df5fd4" xsi:nil="true"/>
    <TaxCatchAll xmlns="46c7fdbb-b130-4687-af6a-8c1b74df5fd4"/>
    <AuteurPatrimonial xmlns="46c7fdbb-b130-4687-af6a-8c1b74df5fd4" xsi:nil="true"/>
    <Poste xmlns="46c7fdbb-b130-4687-af6a-8c1b74df5fd4">Négociations nationales</Poste>
    <IdPatrimonial xmlns="46c7fdbb-b130-4687-af6a-8c1b74df5fd4" xsi:nil="true"/>
    <RoutingRuleDescription xmlns="http://schemas.microsoft.com/sharepoint/v3" xsi:nil="true"/>
    <Projet xmlns="46c7fdbb-b130-4687-af6a-8c1b74df5fd4" xsi:nil="true"/>
    <i455f69a3de94733bb4a07473af4041d xmlns="46c7fdbb-b130-4687-af6a-8c1b74df5fd4">
      <Terms xmlns="http://schemas.microsoft.com/office/infopath/2007/PartnerControls"/>
    </i455f69a3de94733bb4a07473af4041d>
  </documentManagement>
</p:properties>
</file>

<file path=customXml/item6.xml><?xml version="1.0" encoding="utf-8"?>
<ct:contentTypeSchema xmlns:ct="http://schemas.microsoft.com/office/2006/metadata/contentType" xmlns:ma="http://schemas.microsoft.com/office/2006/metadata/properties/metaAttributes" ct:_="" ma:_="" ma:contentTypeName="Documentation" ma:contentTypeID="0x01010096986FF6C675CF41BDDEEA08E8F60B7D9300B9AE24FC9CB7214488EEB7DCB2DC8B03" ma:contentTypeVersion="38" ma:contentTypeDescription="" ma:contentTypeScope="" ma:versionID="ba6da3c426b847a1c471d6ead62813fd">
  <xsd:schema xmlns:xsd="http://www.w3.org/2001/XMLSchema" xmlns:xs="http://www.w3.org/2001/XMLSchema" xmlns:p="http://schemas.microsoft.com/office/2006/metadata/properties" xmlns:ns1="http://schemas.microsoft.com/sharepoint/v3" xmlns:ns2="46c7fdbb-b130-4687-af6a-8c1b74df5fd4" xmlns:ns3="http://schemas.microsoft.com/sharepoint/v3/fields" targetNamespace="http://schemas.microsoft.com/office/2006/metadata/properties" ma:root="true" ma:fieldsID="821a016f2ecba72ed3bcdc2a83ba91e6" ns1:_="" ns2:_="" ns3:_="">
    <xsd:import namespace="http://schemas.microsoft.com/sharepoint/v3"/>
    <xsd:import namespace="46c7fdbb-b130-4687-af6a-8c1b74df5fd4"/>
    <xsd:import namespace="http://schemas.microsoft.com/sharepoint/v3/fields"/>
    <xsd:element name="properties">
      <xsd:complexType>
        <xsd:sequence>
          <xsd:element name="documentManagement">
            <xsd:complexType>
              <xsd:all>
                <xsd:element ref="ns1:RoutingRuleDescription" minOccurs="0"/>
                <xsd:element ref="ns2:f8587665e5c7469e96bfe242ded86e5d" minOccurs="0"/>
                <xsd:element ref="ns2:TaxCatchAll" minOccurs="0"/>
                <xsd:element ref="ns2:TaxCatchAllLabel" minOccurs="0"/>
                <xsd:element ref="ns3:_Publisher" minOccurs="0"/>
                <xsd:element ref="ns2:Contrb" minOccurs="0"/>
                <xsd:element ref="ns2:lb7118dd694e49a8a1432b69b9799bab" minOccurs="0"/>
                <xsd:element ref="ns2:i455f69a3de94733bb4a07473af4041d" minOccurs="0"/>
                <xsd:element ref="ns2:Actvt" minOccurs="0"/>
                <xsd:element ref="ns2:Cote" minOccurs="0"/>
                <xsd:element ref="ns2:Poste" minOccurs="0"/>
                <xsd:element ref="ns2:Projet" minOccurs="0"/>
                <xsd:element ref="ns2:IdPatrimonial" minOccurs="0"/>
                <xsd:element ref="ns2:AuteurPatrimonial" minOccurs="0"/>
                <xsd:element ref="ns2:Date_x0020_de_x0020_création_x0020_du_x0020_document" minOccurs="0"/>
                <xsd:element ref="ns2:Attributs_x0020_F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f8587665e5c7469e96bfe242ded86e5d" ma:index="10" nillable="true" ma:taxonomy="true" ma:internalName="f8587665e5c7469e96bfe242ded86e5d" ma:taxonomyFieldName="MotCle" ma:displayName="Mots clés CSQ" ma:default="" ma:fieldId="{f8587665-e5c7-469e-96bf-e242ded86e5d}" ma:taxonomyMulti="true" ma:sspId="37727bac-288a-4e8c-ac3f-72706e8b9e8b" ma:termSetId="5d493032-9652-4df6-a656-cb0f1776af4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3127bf9-beb5-4d88-bb14-9ed9d1e71278}" ma:internalName="TaxCatchAll" ma:showField="CatchAllData" ma:web="bacbda33-78e3-42f1-970a-7599821e0b7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127bf9-beb5-4d88-bb14-9ed9d1e71278}" ma:internalName="TaxCatchAllLabel" ma:readOnly="true" ma:showField="CatchAllDataLabel" ma:web="bacbda33-78e3-42f1-970a-7599821e0b79">
      <xsd:complexType>
        <xsd:complexContent>
          <xsd:extension base="dms:MultiChoiceLookup">
            <xsd:sequence>
              <xsd:element name="Value" type="dms:Lookup" maxOccurs="unbounded" minOccurs="0" nillable="true"/>
            </xsd:sequence>
          </xsd:extension>
        </xsd:complexContent>
      </xsd:complexType>
    </xsd:element>
    <xsd:element name="Contrb" ma:index="15" nillable="true" ma:displayName="Contributeur" ma:list="UserInfo" ma:SharePointGroup="0" ma:internalName="Contrb"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7118dd694e49a8a1432b69b9799bab" ma:index="16" nillable="true" ma:taxonomy="true" ma:internalName="lb7118dd694e49a8a1432b69b9799bab" ma:taxonomyFieldName="SrcDocmn" ma:displayName="Source du document" ma:readOnly="false" ma:default="" ma:fieldId="{5b7118dd-694e-49a8-a143-2b69b9799bab}" ma:sspId="37727bac-288a-4e8c-ac3f-72706e8b9e8b" ma:termSetId="8cf0df15-b8da-47d3-9589-1ec439dfa861" ma:anchorId="00000000-0000-0000-0000-000000000000" ma:open="false" ma:isKeyword="false">
      <xsd:complexType>
        <xsd:sequence>
          <xsd:element ref="pc:Terms" minOccurs="0" maxOccurs="1"/>
        </xsd:sequence>
      </xsd:complexType>
    </xsd:element>
    <xsd:element name="i455f69a3de94733bb4a07473af4041d" ma:index="18" nillable="true" ma:taxonomy="true" ma:internalName="i455f69a3de94733bb4a07473af4041d" ma:taxonomyFieldName="CodeClass" ma:displayName="Code de classification" ma:indexed="true" ma:readOnly="false" ma:default="" ma:fieldId="{2455f69a-3de9-4733-bb4a-07473af4041d}" ma:sspId="37727bac-288a-4e8c-ac3f-72706e8b9e8b" ma:termSetId="38c1e8e0-9623-4f36-b880-eac9f3d93b07" ma:anchorId="00000000-0000-0000-0000-000000000000" ma:open="false" ma:isKeyword="false">
      <xsd:complexType>
        <xsd:sequence>
          <xsd:element ref="pc:Terms" minOccurs="0" maxOccurs="1"/>
        </xsd:sequence>
      </xsd:complexType>
    </xsd:element>
    <xsd:element name="Actvt" ma:index="20" nillable="true" ma:displayName="Activité" ma:internalName="Actvt" ma:readOnly="false">
      <xsd:simpleType>
        <xsd:restriction base="dms:Text">
          <xsd:maxLength value="255"/>
        </xsd:restriction>
      </xsd:simpleType>
    </xsd:element>
    <xsd:element name="Cote" ma:index="21" nillable="true" ma:displayName="Cote" ma:internalName="Cote">
      <xsd:simpleType>
        <xsd:restriction base="dms:Text">
          <xsd:maxLength value="100"/>
        </xsd:restriction>
      </xsd:simpleType>
    </xsd:element>
    <xsd:element name="Poste" ma:index="22" nillable="true" ma:displayName="Poste" ma:internalName="Poste">
      <xsd:simpleType>
        <xsd:restriction base="dms:Text">
          <xsd:maxLength value="255"/>
        </xsd:restriction>
      </xsd:simpleType>
    </xsd:element>
    <xsd:element name="Projet" ma:index="23" nillable="true" ma:displayName="Projet" ma:internalName="Projet">
      <xsd:simpleType>
        <xsd:restriction base="dms:Text">
          <xsd:maxLength value="255"/>
        </xsd:restriction>
      </xsd:simpleType>
    </xsd:element>
    <xsd:element name="IdPatrimonial" ma:index="24" nillable="true" ma:displayName="IdPatrimonial" ma:internalName="IdPatrimonial">
      <xsd:simpleType>
        <xsd:restriction base="dms:Number"/>
      </xsd:simpleType>
    </xsd:element>
    <xsd:element name="AuteurPatrimonial" ma:index="25" nillable="true" ma:displayName="AuteurPatrimonial" ma:internalName="AuteurPatrimonial">
      <xsd:simpleType>
        <xsd:restriction base="dms:Text">
          <xsd:maxLength value="255"/>
        </xsd:restriction>
      </xsd:simpleType>
    </xsd:element>
    <xsd:element name="Date_x0020_de_x0020_création_x0020_du_x0020_document" ma:index="26"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element name="Attributs_x0020_FSE" ma:index="28" nillable="true" ma:displayName="Attributs FSE" ma:format="Dropdown" ma:internalName="Attributs_x0020_FSE">
      <xsd:simpleType>
        <xsd:restriction base="dms:Choice">
          <xsd:enumeration value="VPP-Réseau professionnel et pédagogique"/>
          <xsd:enumeration value="VPP-Réseau EDA"/>
          <xsd:enumeration value="VPP-Réseau FP"/>
          <xsd:enumeration value="VPP-EHDAA"/>
          <xsd:enumeration value="RLT-CIAC"/>
          <xsd:enumeration value="RLT-Réseau des applicateurs"/>
          <xsd:enumeration value="RLT-Réseau spécial"/>
          <xsd:enumeration value="RLT-Réseau des nouveaux"/>
          <xsd:enumeration value="RLT-Formations"/>
          <xsd:enumeration value="RLT-Autr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4" nillable="true" ma:displayName="Éditeur" ma:description="Personne, organisation ou service qui a publié la ressource" ma:internalName="_Publish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5D4E-02D1-47DC-9763-D91610B7FF9E}">
  <ds:schemaRefs>
    <ds:schemaRef ds:uri="Microsoft.SharePoint.Taxonomy.ContentTypeSync"/>
  </ds:schemaRefs>
</ds:datastoreItem>
</file>

<file path=customXml/itemProps2.xml><?xml version="1.0" encoding="utf-8"?>
<ds:datastoreItem xmlns:ds="http://schemas.openxmlformats.org/officeDocument/2006/customXml" ds:itemID="{7653C88D-96F5-46FB-B43E-E68D8DC1E5B7}">
  <ds:schemaRefs>
    <ds:schemaRef ds:uri="http://schemas.microsoft.com/office/2006/metadata/customXsn"/>
  </ds:schemaRefs>
</ds:datastoreItem>
</file>

<file path=customXml/itemProps3.xml><?xml version="1.0" encoding="utf-8"?>
<ds:datastoreItem xmlns:ds="http://schemas.openxmlformats.org/officeDocument/2006/customXml" ds:itemID="{910969F4-D3D6-45B6-A616-957B04077F1D}">
  <ds:schemaRefs>
    <ds:schemaRef ds:uri="http://schemas.microsoft.com/sharepoint/events"/>
  </ds:schemaRefs>
</ds:datastoreItem>
</file>

<file path=customXml/itemProps4.xml><?xml version="1.0" encoding="utf-8"?>
<ds:datastoreItem xmlns:ds="http://schemas.openxmlformats.org/officeDocument/2006/customXml" ds:itemID="{BAEE5452-3B70-4BEB-8F45-19A2FDF06D5D}">
  <ds:schemaRefs>
    <ds:schemaRef ds:uri="http://schemas.microsoft.com/sharepoint/v3/contenttype/forms"/>
  </ds:schemaRefs>
</ds:datastoreItem>
</file>

<file path=customXml/itemProps5.xml><?xml version="1.0" encoding="utf-8"?>
<ds:datastoreItem xmlns:ds="http://schemas.openxmlformats.org/officeDocument/2006/customXml" ds:itemID="{8B1F87CB-CCD8-4C69-BFC1-D62772A07881}">
  <ds:schemaRefs>
    <ds:schemaRef ds:uri="http://schemas.microsoft.com/office/2006/documentManagement/types"/>
    <ds:schemaRef ds:uri="http://schemas.microsoft.com/office/infopath/2007/PartnerControls"/>
    <ds:schemaRef ds:uri="46c7fdbb-b130-4687-af6a-8c1b74df5fd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46F7326E-D471-4C45-89B4-67F6A129D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7fdbb-b130-4687-af6a-8c1b74df5fd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58ED94-FFC7-4449-9639-E47553AD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Questions pour le sondage Survey Monkey</vt:lpstr>
    </vt:vector>
  </TitlesOfParts>
  <Company>Centrale des syndicats du Québec (CSQ)</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pour le sondage Survey Monkey</dc:title>
  <dc:creator>Utilisateur CSQ</dc:creator>
  <cp:lastModifiedBy>Fabryce Martel</cp:lastModifiedBy>
  <cp:revision>17</cp:revision>
  <cp:lastPrinted>2019-06-05T12:27:00Z</cp:lastPrinted>
  <dcterms:created xsi:type="dcterms:W3CDTF">2019-05-27T12:14:00Z</dcterms:created>
  <dcterms:modified xsi:type="dcterms:W3CDTF">2019-06-06T15:14:00Z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0x01010096986FF6C675CF41BDDEEA08E8F60B7D9300B9AE24FC9CB7214488EEB7DCB2DC8B03</vt:lpwstr>
  </property>
  <property fmtid="{D5CDD505-2E9C-101B-9397-08002B2CF9AE}" pid="3" name="SrcDocmn">
    <vt:lpwstr/>
  </property>
  <property fmtid="{D5CDD505-2E9C-101B-9397-08002B2CF9AE}" pid="4" name="CodeClass">
    <vt:lpwstr>5</vt:lpwstr>
  </property>
  <property fmtid="{D5CDD505-2E9C-101B-9397-08002B2CF9AE}" pid="5" name="MotCle">
    <vt:lpwstr/>
  </property>
</Properties>
</file>