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FB6" w:rsidRDefault="00C10FB6">
      <w:pPr>
        <w:rPr>
          <w:rFonts w:ascii="Verdana" w:hAnsi="Verdana"/>
          <w:sz w:val="20"/>
          <w:lang w:val="en-CA"/>
        </w:rPr>
      </w:pPr>
    </w:p>
    <w:p w:rsidR="00C10FB6" w:rsidRDefault="00C10FB6">
      <w:pPr>
        <w:rPr>
          <w:rFonts w:ascii="Verdana" w:hAnsi="Verdana"/>
          <w:sz w:val="20"/>
          <w:lang w:val="en-CA"/>
        </w:rPr>
      </w:pPr>
    </w:p>
    <w:p w:rsidR="00C10FB6" w:rsidRDefault="00C10FB6">
      <w:pPr>
        <w:rPr>
          <w:rFonts w:ascii="Verdana" w:hAnsi="Verdana"/>
          <w:sz w:val="20"/>
          <w:lang w:val="en-CA"/>
        </w:rPr>
      </w:pPr>
    </w:p>
    <w:p w:rsidR="00C10FB6" w:rsidRDefault="00C10FB6">
      <w:pPr>
        <w:rPr>
          <w:rFonts w:ascii="Verdana" w:hAnsi="Verdana"/>
          <w:sz w:val="20"/>
          <w:lang w:val="en-CA"/>
        </w:rPr>
      </w:pPr>
    </w:p>
    <w:p w:rsidR="00C10FB6" w:rsidRDefault="00C10FB6">
      <w:pPr>
        <w:ind w:left="2832"/>
        <w:rPr>
          <w:rFonts w:ascii="Verdana" w:hAnsi="Verdan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vertAlign w:val="superscript"/>
        </w:rPr>
        <w:t>(Ville)</w:t>
      </w:r>
      <w:r>
        <w:rPr>
          <w:rFonts w:ascii="Verdana" w:hAnsi="Verdana"/>
          <w:vertAlign w:val="superscript"/>
        </w:rPr>
        <w:tab/>
      </w:r>
      <w:r>
        <w:rPr>
          <w:rFonts w:ascii="Verdana" w:hAnsi="Verdana"/>
          <w:vertAlign w:val="superscript"/>
        </w:rPr>
        <w:tab/>
      </w:r>
      <w:r>
        <w:rPr>
          <w:rFonts w:ascii="Verdana" w:hAnsi="Verdana"/>
          <w:vertAlign w:val="superscript"/>
        </w:rPr>
        <w:tab/>
        <w:t>(Date)</w:t>
      </w:r>
    </w:p>
    <w:p w:rsidR="00C10FB6" w:rsidRDefault="00C10FB6">
      <w:pPr>
        <w:jc w:val="center"/>
      </w:pPr>
    </w:p>
    <w:p w:rsidR="00C10FB6" w:rsidRDefault="00C10FB6">
      <w:pPr>
        <w:rPr>
          <w:rFonts w:ascii="Verdana" w:hAnsi="Verdana"/>
          <w:sz w:val="20"/>
        </w:rPr>
      </w:pPr>
    </w:p>
    <w:p w:rsidR="00C10FB6" w:rsidRDefault="00C10FB6">
      <w:pPr>
        <w:rPr>
          <w:rFonts w:ascii="Verdana" w:hAnsi="Verdana"/>
          <w:sz w:val="20"/>
        </w:rPr>
      </w:pPr>
    </w:p>
    <w:p w:rsidR="00C10FB6" w:rsidRDefault="00C10FB6">
      <w:pPr>
        <w:rPr>
          <w:rFonts w:ascii="Verdana" w:hAnsi="Verdana"/>
          <w:sz w:val="20"/>
        </w:rPr>
      </w:pPr>
    </w:p>
    <w:p w:rsidR="00C10FB6" w:rsidRDefault="00C10FB6">
      <w:pPr>
        <w:rPr>
          <w:rFonts w:ascii="Verdana" w:hAnsi="Verdana"/>
          <w:sz w:val="20"/>
        </w:rPr>
      </w:pPr>
    </w:p>
    <w:p w:rsidR="00C10FB6" w:rsidRDefault="00C10FB6">
      <w:pPr>
        <w:rPr>
          <w:rFonts w:ascii="Verdana" w:hAnsi="Verdana"/>
          <w:sz w:val="20"/>
        </w:rPr>
      </w:pPr>
    </w:p>
    <w:p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Direction de l’école</w:t>
      </w:r>
      <w:r w:rsidR="00BB56E8">
        <w:rPr>
          <w:rFonts w:ascii="Verdana" w:hAnsi="Verdana"/>
          <w:sz w:val="20"/>
        </w:rPr>
        <w:t xml:space="preserve"> (centre)</w:t>
      </w:r>
    </w:p>
    <w:p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</w:t>
      </w:r>
    </w:p>
    <w:p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</w:t>
      </w:r>
    </w:p>
    <w:p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</w:t>
      </w:r>
    </w:p>
    <w:p w:rsidR="00C10FB6" w:rsidRDefault="00C10FB6">
      <w:pPr>
        <w:rPr>
          <w:rFonts w:ascii="Verdana" w:hAnsi="Verdana"/>
          <w:sz w:val="20"/>
        </w:rPr>
      </w:pPr>
    </w:p>
    <w:p w:rsidR="00C10FB6" w:rsidRDefault="00C10FB6">
      <w:pPr>
        <w:rPr>
          <w:rFonts w:ascii="Verdana" w:hAnsi="Verdana"/>
          <w:sz w:val="20"/>
        </w:rPr>
      </w:pPr>
    </w:p>
    <w:p w:rsidR="00C10FB6" w:rsidRDefault="00C10FB6">
      <w:pPr>
        <w:rPr>
          <w:rFonts w:ascii="Verdana" w:hAnsi="Verdana"/>
          <w:sz w:val="20"/>
        </w:rPr>
      </w:pPr>
    </w:p>
    <w:p w:rsidR="00C10FB6" w:rsidRDefault="00C10FB6">
      <w:pPr>
        <w:rPr>
          <w:rFonts w:ascii="Verdana" w:hAnsi="Verdana"/>
          <w:sz w:val="20"/>
        </w:rPr>
      </w:pPr>
    </w:p>
    <w:p w:rsidR="00C10FB6" w:rsidRDefault="00C10FB6">
      <w:pPr>
        <w:rPr>
          <w:rFonts w:ascii="Verdana" w:hAnsi="Verdana"/>
          <w:sz w:val="20"/>
        </w:rPr>
      </w:pPr>
    </w:p>
    <w:p w:rsidR="00C10FB6" w:rsidRDefault="00C10FB6">
      <w:pPr>
        <w:rPr>
          <w:rFonts w:ascii="Verdana" w:hAnsi="Verdana"/>
          <w:sz w:val="20"/>
        </w:rPr>
      </w:pPr>
    </w:p>
    <w:p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Madame, Monsieur,</w:t>
      </w:r>
    </w:p>
    <w:p w:rsidR="00C10FB6" w:rsidRDefault="00C10FB6">
      <w:pPr>
        <w:rPr>
          <w:rFonts w:ascii="Verdana" w:hAnsi="Verdana"/>
          <w:sz w:val="20"/>
        </w:rPr>
      </w:pPr>
    </w:p>
    <w:p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Les membres du C.P.E. demandent d’être consultés sur les trente et un (31) points de la clause 4-1.07 de l’Entente locale</w:t>
      </w:r>
      <w:r w:rsidR="00BA6369">
        <w:rPr>
          <w:rFonts w:ascii="Verdana" w:hAnsi="Verdana"/>
          <w:sz w:val="20"/>
        </w:rPr>
        <w:t>, les objets de la convention collective ainsi que sur les articles pertinents de la Loi de l’instruction publique</w:t>
      </w:r>
      <w:r>
        <w:rPr>
          <w:rFonts w:ascii="Verdana" w:hAnsi="Verdana"/>
          <w:sz w:val="20"/>
        </w:rPr>
        <w:t>.</w:t>
      </w:r>
    </w:p>
    <w:p w:rsidR="00C10FB6" w:rsidRDefault="00C10FB6">
      <w:pPr>
        <w:rPr>
          <w:rFonts w:ascii="Verdana" w:hAnsi="Verdana"/>
          <w:sz w:val="20"/>
        </w:rPr>
      </w:pPr>
    </w:p>
    <w:p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Veuillez accepter nos salutations distinguées.</w:t>
      </w:r>
    </w:p>
    <w:p w:rsidR="00C10FB6" w:rsidRDefault="00C10FB6">
      <w:pPr>
        <w:rPr>
          <w:rFonts w:ascii="Verdana" w:hAnsi="Verdana"/>
          <w:sz w:val="20"/>
        </w:rPr>
      </w:pPr>
    </w:p>
    <w:p w:rsidR="00C10FB6" w:rsidRDefault="00C10FB6">
      <w:pPr>
        <w:rPr>
          <w:rFonts w:ascii="Verdana" w:hAnsi="Verdana"/>
          <w:sz w:val="20"/>
        </w:rPr>
      </w:pPr>
    </w:p>
    <w:p w:rsidR="00C10FB6" w:rsidRDefault="00C10FB6">
      <w:pPr>
        <w:rPr>
          <w:rFonts w:ascii="Verdana" w:hAnsi="Verdana"/>
          <w:sz w:val="20"/>
        </w:rPr>
      </w:pPr>
    </w:p>
    <w:p w:rsidR="00C10FB6" w:rsidRDefault="00C10FB6">
      <w:pPr>
        <w:rPr>
          <w:rFonts w:ascii="Verdana" w:hAnsi="Verdana"/>
          <w:sz w:val="20"/>
        </w:rPr>
      </w:pPr>
    </w:p>
    <w:p w:rsidR="00C10FB6" w:rsidRDefault="00C10FB6">
      <w:pPr>
        <w:rPr>
          <w:rFonts w:ascii="Verdana" w:hAnsi="Verdana"/>
          <w:sz w:val="20"/>
        </w:rPr>
      </w:pPr>
    </w:p>
    <w:p w:rsidR="00C10FB6" w:rsidRDefault="00C10FB6">
      <w:pPr>
        <w:rPr>
          <w:rFonts w:ascii="Verdana" w:hAnsi="Verdana"/>
          <w:sz w:val="20"/>
        </w:rPr>
      </w:pPr>
    </w:p>
    <w:p w:rsidR="00C10FB6" w:rsidRDefault="00C10FB6">
      <w:pPr>
        <w:rPr>
          <w:rFonts w:ascii="Verdana" w:hAnsi="Verdana"/>
          <w:sz w:val="20"/>
        </w:rPr>
      </w:pPr>
    </w:p>
    <w:p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</w:t>
      </w:r>
    </w:p>
    <w:p w:rsidR="00C10FB6" w:rsidRDefault="00BA636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Président(e) du CPE</w:t>
      </w:r>
    </w:p>
    <w:p w:rsidR="00C10FB6" w:rsidRDefault="00C10FB6">
      <w:pPr>
        <w:rPr>
          <w:rFonts w:ascii="Verdana" w:hAnsi="Verdana"/>
          <w:sz w:val="20"/>
        </w:rPr>
      </w:pPr>
    </w:p>
    <w:p w:rsidR="00C10FB6" w:rsidRDefault="00C10FB6">
      <w:pPr>
        <w:rPr>
          <w:rFonts w:ascii="Verdana" w:hAnsi="Verdana"/>
          <w:sz w:val="20"/>
        </w:rPr>
      </w:pPr>
    </w:p>
    <w:p w:rsidR="00C10FB6" w:rsidRDefault="00C10FB6">
      <w:pPr>
        <w:rPr>
          <w:rFonts w:ascii="Verdana" w:hAnsi="Verdana"/>
          <w:sz w:val="20"/>
        </w:rPr>
      </w:pPr>
    </w:p>
    <w:p w:rsidR="00C10FB6" w:rsidRDefault="00C10FB6">
      <w:pPr>
        <w:rPr>
          <w:rFonts w:ascii="Verdana" w:hAnsi="Verdana"/>
          <w:sz w:val="20"/>
        </w:rPr>
      </w:pPr>
    </w:p>
    <w:p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</w:t>
      </w:r>
    </w:p>
    <w:p w:rsidR="00C10FB6" w:rsidRDefault="00BA636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Secrétaire du CPE</w:t>
      </w:r>
    </w:p>
    <w:p w:rsidR="00C10FB6" w:rsidRDefault="00C10FB6">
      <w:pPr>
        <w:rPr>
          <w:rFonts w:ascii="Verdana" w:hAnsi="Verdana"/>
          <w:sz w:val="20"/>
        </w:rPr>
      </w:pPr>
    </w:p>
    <w:p w:rsidR="00C10FB6" w:rsidRPr="003103DD" w:rsidRDefault="00C10FB6">
      <w:pPr>
        <w:rPr>
          <w:rFonts w:ascii="Verdana" w:hAnsi="Verdana"/>
          <w:sz w:val="20"/>
        </w:rPr>
      </w:pPr>
      <w:proofErr w:type="spellStart"/>
      <w:r w:rsidRPr="003103DD">
        <w:rPr>
          <w:rFonts w:ascii="Verdana" w:hAnsi="Verdana"/>
          <w:sz w:val="20"/>
        </w:rPr>
        <w:t>c.c</w:t>
      </w:r>
      <w:proofErr w:type="spellEnd"/>
      <w:r w:rsidRPr="003103DD">
        <w:rPr>
          <w:rFonts w:ascii="Verdana" w:hAnsi="Verdana"/>
          <w:sz w:val="20"/>
        </w:rPr>
        <w:t xml:space="preserve">. : </w:t>
      </w:r>
      <w:r w:rsidRPr="003103DD">
        <w:rPr>
          <w:rFonts w:ascii="Verdana" w:hAnsi="Verdana"/>
          <w:sz w:val="20"/>
        </w:rPr>
        <w:tab/>
        <w:t>A.P.L.</w:t>
      </w:r>
    </w:p>
    <w:p w:rsidR="00C10FB6" w:rsidRPr="003103DD" w:rsidRDefault="00C10FB6">
      <w:pPr>
        <w:rPr>
          <w:rFonts w:ascii="Verdana" w:hAnsi="Verdana"/>
          <w:sz w:val="20"/>
        </w:rPr>
      </w:pPr>
      <w:r w:rsidRPr="003103DD">
        <w:rPr>
          <w:rFonts w:ascii="Verdana" w:hAnsi="Verdana"/>
          <w:sz w:val="20"/>
        </w:rPr>
        <w:tab/>
        <w:t>Commission scolaire</w:t>
      </w:r>
    </w:p>
    <w:p w:rsidR="00C10FB6" w:rsidRPr="003103DD" w:rsidRDefault="00C10FB6">
      <w:pPr>
        <w:rPr>
          <w:rFonts w:ascii="Verdana" w:hAnsi="Verdana"/>
          <w:sz w:val="20"/>
        </w:rPr>
      </w:pPr>
    </w:p>
    <w:p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p.j. : Les 31 points du C.P.E.</w:t>
      </w:r>
      <w:bookmarkStart w:id="0" w:name="_GoBack"/>
      <w:bookmarkEnd w:id="0"/>
    </w:p>
    <w:p w:rsidR="00C10FB6" w:rsidRDefault="00C10FB6">
      <w:pPr>
        <w:rPr>
          <w:rFonts w:ascii="Verdana" w:hAnsi="Verdana"/>
          <w:sz w:val="20"/>
        </w:rPr>
      </w:pPr>
    </w:p>
    <w:sectPr w:rsidR="00C10FB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7803868"/>
    <w:lvl w:ilvl="0">
      <w:start w:val="1"/>
      <w:numFmt w:val="decimal"/>
      <w:pStyle w:val="Stylerapi01"/>
      <w:lvlText w:val="%1."/>
      <w:lvlJc w:val="left"/>
      <w:pPr>
        <w:tabs>
          <w:tab w:val="num" w:pos="630"/>
        </w:tabs>
      </w:pPr>
      <w:rPr>
        <w:rFonts w:ascii="Elephant" w:hAnsi="Elephant" w:cs="Times New Roman"/>
        <w:b/>
        <w:sz w:val="30"/>
        <w:szCs w:val="30"/>
      </w:rPr>
    </w:lvl>
    <w:lvl w:ilvl="1">
      <w:start w:val="1"/>
      <w:numFmt w:val="decimal"/>
      <w:lvlText w:val="%2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num w:numId="1">
    <w:abstractNumId w:val="0"/>
    <w:lvlOverride w:ilvl="0">
      <w:lvl w:ilvl="0">
        <w:start w:val="1"/>
        <w:numFmt w:val="decimal"/>
        <w:pStyle w:val="Stylerapi01"/>
        <w:lvlText w:val="%1."/>
        <w:lvlJc w:val="left"/>
        <w:pPr>
          <w:tabs>
            <w:tab w:val="num" w:pos="360"/>
          </w:tabs>
          <w:ind w:left="0" w:firstLine="0"/>
        </w:pPr>
        <w:rPr>
          <w:rFonts w:ascii="Arial" w:hAnsi="Arial" w:hint="default"/>
          <w:b w:val="0"/>
          <w:i w:val="0"/>
          <w:sz w:val="24"/>
        </w:rPr>
      </w:lvl>
    </w:lvlOverride>
    <w:lvlOverride w:ilvl="1">
      <w:lvl w:ilvl="1">
        <w:numFmt w:val="decimal"/>
        <w:lvlText w:val="%2"/>
        <w:lvlJc w:val="left"/>
        <w:pPr>
          <w:tabs>
            <w:tab w:val="num" w:pos="2487"/>
          </w:tabs>
          <w:ind w:left="2487" w:hanging="360"/>
        </w:pPr>
        <w:rPr>
          <w:rFonts w:hint="default"/>
        </w:rPr>
      </w:lvl>
    </w:lvlOverride>
    <w:lvlOverride w:ilvl="2">
      <w:lvl w:ilvl="2">
        <w:numFmt w:val="lowerRoman"/>
        <w:lvlText w:val="%3."/>
        <w:lvlJc w:val="right"/>
        <w:pPr>
          <w:tabs>
            <w:tab w:val="num" w:pos="3207"/>
          </w:tabs>
          <w:ind w:left="3207" w:hanging="180"/>
        </w:pPr>
        <w:rPr>
          <w:rFonts w:hint="default"/>
        </w:rPr>
      </w:lvl>
    </w:lvlOverride>
    <w:lvlOverride w:ilvl="3">
      <w:lvl w:ilvl="3">
        <w:numFmt w:val="decimal"/>
        <w:lvlText w:val="%4."/>
        <w:lvlJc w:val="left"/>
        <w:pPr>
          <w:tabs>
            <w:tab w:val="num" w:pos="3927"/>
          </w:tabs>
          <w:ind w:left="3927" w:hanging="360"/>
        </w:pPr>
        <w:rPr>
          <w:rFonts w:hint="default"/>
        </w:rPr>
      </w:lvl>
    </w:lvlOverride>
    <w:lvlOverride w:ilvl="4">
      <w:lvl w:ilvl="4">
        <w:numFmt w:val="lowerLetter"/>
        <w:lvlText w:val="%5."/>
        <w:lvlJc w:val="left"/>
        <w:pPr>
          <w:tabs>
            <w:tab w:val="num" w:pos="4647"/>
          </w:tabs>
          <w:ind w:left="4647" w:hanging="360"/>
        </w:pPr>
        <w:rPr>
          <w:rFonts w:hint="default"/>
        </w:rPr>
      </w:lvl>
    </w:lvlOverride>
    <w:lvlOverride w:ilvl="5">
      <w:lvl w:ilvl="5">
        <w:numFmt w:val="lowerRoman"/>
        <w:lvlText w:val="%6."/>
        <w:lvlJc w:val="right"/>
        <w:pPr>
          <w:tabs>
            <w:tab w:val="num" w:pos="5367"/>
          </w:tabs>
          <w:ind w:left="5367" w:hanging="180"/>
        </w:pPr>
        <w:rPr>
          <w:rFonts w:hint="default"/>
        </w:rPr>
      </w:lvl>
    </w:lvlOverride>
    <w:lvlOverride w:ilvl="6">
      <w:lvl w:ilvl="6">
        <w:start w:val="54981068"/>
        <w:numFmt w:val="decimal"/>
        <w:lvlText w:val="%7."/>
        <w:lvlJc w:val="left"/>
        <w:pPr>
          <w:tabs>
            <w:tab w:val="num" w:pos="6087"/>
          </w:tabs>
          <w:ind w:left="608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807"/>
          </w:tabs>
          <w:ind w:left="6807" w:hanging="360"/>
        </w:pPr>
        <w:rPr>
          <w:rFonts w:hint="default"/>
        </w:rPr>
      </w:lvl>
    </w:lvlOverride>
    <w:lvlOverride w:ilvl="8">
      <w:lvl w:ilvl="8">
        <w:start w:val="50"/>
        <w:numFmt w:val="lowerRoman"/>
        <w:lvlText w:val="%9."/>
        <w:lvlJc w:val="right"/>
        <w:pPr>
          <w:tabs>
            <w:tab w:val="num" w:pos="7527"/>
          </w:tabs>
          <w:ind w:left="7527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1B"/>
    <w:rsid w:val="000E6395"/>
    <w:rsid w:val="003103DD"/>
    <w:rsid w:val="005E0EC2"/>
    <w:rsid w:val="006C6B33"/>
    <w:rsid w:val="0097571B"/>
    <w:rsid w:val="00BA6369"/>
    <w:rsid w:val="00BB56E8"/>
    <w:rsid w:val="00C10FB6"/>
    <w:rsid w:val="00CE3C7F"/>
    <w:rsid w:val="00F9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185A5"/>
  <w15:chartTrackingRefBased/>
  <w15:docId w15:val="{C1D4E2E4-96C6-4559-860C-E9F4D923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rapi01">
    <w:name w:val="Style rapi01"/>
    <w:basedOn w:val="Normal"/>
    <w:pPr>
      <w:widowControl w:val="0"/>
      <w:numPr>
        <w:numId w:val="1"/>
      </w:numPr>
      <w:autoSpaceDE w:val="0"/>
      <w:autoSpaceDN w:val="0"/>
      <w:adjustRightInd w:val="0"/>
      <w:ind w:left="630" w:hanging="630"/>
    </w:pPr>
    <w:rPr>
      <w:sz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63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E6395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Assiciation des Profs de Lignery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Normandeau</dc:creator>
  <cp:keywords/>
  <cp:lastModifiedBy>Martine Provost</cp:lastModifiedBy>
  <cp:revision>2</cp:revision>
  <cp:lastPrinted>2017-11-16T21:23:00Z</cp:lastPrinted>
  <dcterms:created xsi:type="dcterms:W3CDTF">2017-11-20T22:59:00Z</dcterms:created>
  <dcterms:modified xsi:type="dcterms:W3CDTF">2017-11-20T22:59:00Z</dcterms:modified>
</cp:coreProperties>
</file>